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A76" w:rsidRPr="00AC16AB" w:rsidRDefault="00AC16AB" w:rsidP="00C22D1E">
      <w:pPr>
        <w:widowControl/>
        <w:jc w:val="center"/>
        <w:rPr>
          <w:rFonts w:ascii="方正小标宋简体" w:eastAsia="方正小标宋简体" w:hAnsi="Times New Roman" w:cs="Times New Roman"/>
          <w:bCs/>
          <w:color w:val="333333"/>
          <w:kern w:val="0"/>
          <w:sz w:val="40"/>
          <w:szCs w:val="44"/>
        </w:rPr>
      </w:pPr>
      <w:r w:rsidRPr="00AC16AB">
        <w:rPr>
          <w:rFonts w:ascii="方正小标宋简体" w:eastAsia="方正小标宋简体" w:hAnsi="Times New Roman" w:cs="Times New Roman" w:hint="eastAsia"/>
          <w:bCs/>
          <w:color w:val="333333"/>
          <w:kern w:val="0"/>
          <w:sz w:val="40"/>
          <w:szCs w:val="44"/>
        </w:rPr>
        <w:t>西北农林科技大学2022年专业学位硕士研究生</w:t>
      </w:r>
      <w:r w:rsidR="00EC7904" w:rsidRPr="00AC16AB">
        <w:rPr>
          <w:rFonts w:ascii="方正小标宋简体" w:eastAsia="方正小标宋简体" w:hAnsi="Times New Roman" w:cs="Times New Roman" w:hint="eastAsia"/>
          <w:bCs/>
          <w:color w:val="333333"/>
          <w:kern w:val="0"/>
          <w:sz w:val="40"/>
          <w:szCs w:val="44"/>
        </w:rPr>
        <w:t>“国际农业工程人才”专项招生公告</w:t>
      </w:r>
    </w:p>
    <w:p w:rsidR="00E95A76" w:rsidRDefault="00EC7904" w:rsidP="00AC16AB">
      <w:pPr>
        <w:widowControl/>
        <w:spacing w:line="560" w:lineRule="exact"/>
        <w:ind w:firstLineChars="200" w:firstLine="640"/>
        <w:jc w:val="left"/>
        <w:rPr>
          <w:rFonts w:ascii="仿宋_GB2312" w:eastAsia="仿宋_GB2312" w:hAnsi="Times New Roman" w:cs="Times New Roman"/>
          <w:color w:val="333333"/>
          <w:kern w:val="0"/>
          <w:sz w:val="32"/>
          <w:szCs w:val="32"/>
        </w:rPr>
      </w:pPr>
      <w:bookmarkStart w:id="0" w:name="OLE_LINK1"/>
      <w:r>
        <w:rPr>
          <w:rFonts w:ascii="仿宋_GB2312" w:eastAsia="仿宋_GB2312" w:hAnsi="Times New Roman" w:cs="Times New Roman" w:hint="eastAsia"/>
          <w:color w:val="333333"/>
          <w:kern w:val="0"/>
          <w:sz w:val="32"/>
          <w:szCs w:val="32"/>
        </w:rPr>
        <w:t>为了进一步应对“一带一路”建设对农业科技人才的新挑战、新要求，积极服务“一带一路”沿线国家跨国农业企业及科研单位，支撑海外农业科技示范园建设，提升我校国际化办学质量和水平，以学术交流为引领，以海外农业科技示范园建设为契机和平台，培养和造就一批具有强烈社会责任感，熟悉“一带一路”沿线国家农业国情，创新创业能力强，综合素质高，实践能力强，有志服务于“一带一路”现代农业产业发展的国际农业工程人才。为此，2020年学校设立专业学位硕士研究生“国际农业工程人才”培养项目（以下简称项目）。</w:t>
      </w:r>
      <w:bookmarkEnd w:id="0"/>
    </w:p>
    <w:p w:rsidR="00E95A76" w:rsidRDefault="00EC7904" w:rsidP="00BB1286">
      <w:pPr>
        <w:pStyle w:val="1"/>
        <w:spacing w:before="0" w:after="0" w:line="560" w:lineRule="exact"/>
        <w:ind w:firstLineChars="200" w:firstLine="640"/>
        <w:jc w:val="left"/>
        <w:rPr>
          <w:rFonts w:ascii="黑体" w:eastAsia="黑体" w:hAnsi="黑体" w:cs="Times New Roman"/>
          <w:b w:val="0"/>
          <w:bCs w:val="0"/>
          <w:sz w:val="32"/>
          <w:szCs w:val="32"/>
        </w:rPr>
      </w:pPr>
      <w:r>
        <w:rPr>
          <w:rFonts w:ascii="黑体" w:eastAsia="黑体" w:hAnsi="黑体" w:cs="Times New Roman"/>
          <w:b w:val="0"/>
          <w:bCs w:val="0"/>
          <w:sz w:val="32"/>
          <w:szCs w:val="32"/>
        </w:rPr>
        <w:t>一、</w:t>
      </w:r>
      <w:r>
        <w:rPr>
          <w:rFonts w:ascii="黑体" w:eastAsia="黑体" w:hAnsi="黑体" w:cs="Times New Roman" w:hint="eastAsia"/>
          <w:b w:val="0"/>
          <w:bCs w:val="0"/>
          <w:sz w:val="32"/>
          <w:szCs w:val="32"/>
        </w:rPr>
        <w:t>项目</w:t>
      </w:r>
      <w:r>
        <w:rPr>
          <w:rFonts w:ascii="黑体" w:eastAsia="黑体" w:hAnsi="黑体" w:cs="Times New Roman"/>
          <w:b w:val="0"/>
          <w:bCs w:val="0"/>
          <w:sz w:val="32"/>
          <w:szCs w:val="32"/>
        </w:rPr>
        <w:t>简介</w:t>
      </w:r>
    </w:p>
    <w:p w:rsidR="00E95A76" w:rsidRDefault="00EC7904" w:rsidP="00BB1286">
      <w:pPr>
        <w:widowControl/>
        <w:spacing w:line="560" w:lineRule="exact"/>
        <w:ind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为推动国际化高层次人才发展，学校基于一带一路沿线的中亚国家节水农业发展现状，学校依托水利与建筑工程学院、机械与电子工程学院等相关学院及学校海外农业科技示范园，组织校内外具有丰富实践经验的研究生导师、高级专业技术人员和龙头企业高管组建“三师型”导师团队。围绕多能源驱动移动式喷灌装置及配套产品、低压滴灌技术、涌泉根灌和陶瓷根灌、智能型水肥一体化控制系统等关键技术装备，研发、推广适合中亚国家应用的多能源联合应用、低能耗、水肥一体化、精准化、自动化程度高、且与作物类型和耕作方式相匹配的喷微灌技术与装备。通过本项目的开展，培养理想信念坚定，专业基础扎实，实践能力强，具有海外</w:t>
      </w:r>
      <w:r>
        <w:rPr>
          <w:rFonts w:ascii="仿宋_GB2312" w:eastAsia="仿宋_GB2312" w:hAnsi="Times New Roman" w:cs="Times New Roman" w:hint="eastAsia"/>
          <w:color w:val="333333"/>
          <w:kern w:val="0"/>
          <w:sz w:val="32"/>
          <w:szCs w:val="32"/>
        </w:rPr>
        <w:lastRenderedPageBreak/>
        <w:t>实践经验，有志在一带一路沿线国家、跨国企业及科研单位工作的专业人才。</w:t>
      </w:r>
    </w:p>
    <w:p w:rsidR="00E95A76" w:rsidRDefault="00EC7904" w:rsidP="00BF4F8A">
      <w:pPr>
        <w:pStyle w:val="1"/>
        <w:spacing w:before="0" w:after="0" w:line="560" w:lineRule="exact"/>
        <w:ind w:firstLineChars="200" w:firstLine="640"/>
        <w:jc w:val="left"/>
        <w:rPr>
          <w:rFonts w:ascii="黑体" w:eastAsia="黑体" w:hAnsi="黑体" w:cs="Times New Roman"/>
          <w:b w:val="0"/>
          <w:bCs w:val="0"/>
          <w:sz w:val="32"/>
          <w:szCs w:val="32"/>
        </w:rPr>
      </w:pPr>
      <w:r>
        <w:rPr>
          <w:rFonts w:ascii="黑体" w:eastAsia="黑体" w:hAnsi="黑体" w:cs="Times New Roman"/>
          <w:b w:val="0"/>
          <w:bCs w:val="0"/>
          <w:sz w:val="32"/>
          <w:szCs w:val="32"/>
        </w:rPr>
        <w:t>二、培养特色</w:t>
      </w:r>
    </w:p>
    <w:p w:rsidR="00E95A76" w:rsidRDefault="00EC7904" w:rsidP="00BB1286">
      <w:pPr>
        <w:widowControl/>
        <w:spacing w:line="560" w:lineRule="exact"/>
        <w:ind w:firstLine="200"/>
        <w:jc w:val="left"/>
        <w:rPr>
          <w:rFonts w:ascii="仿宋_GB2312" w:eastAsia="仿宋_GB2312" w:hAnsi="Times New Roman" w:cs="Times New Roman"/>
          <w:b/>
          <w:bCs/>
          <w:color w:val="333333"/>
          <w:kern w:val="0"/>
          <w:sz w:val="32"/>
          <w:szCs w:val="32"/>
        </w:rPr>
      </w:pPr>
      <w:r>
        <w:rPr>
          <w:rFonts w:ascii="仿宋_GB2312" w:eastAsia="仿宋_GB2312" w:hAnsi="Times New Roman" w:cs="Times New Roman" w:hint="eastAsia"/>
          <w:b/>
          <w:bCs/>
          <w:color w:val="333333"/>
          <w:kern w:val="0"/>
          <w:sz w:val="32"/>
          <w:szCs w:val="32"/>
        </w:rPr>
        <w:t>（1）“校园-企业-海外示范园”的全链条培养模式</w:t>
      </w:r>
    </w:p>
    <w:p w:rsidR="00E95A76" w:rsidRDefault="00EC7904" w:rsidP="00AC16AB">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本项目研究生在接受培养期间，将接受校园基础理论知识学习、企业跟班实践锻炼和海外示范园项目推广的全链条培养环节，打破传统“教室+实验室”的半封闭式培养，在服务一带一路项目建设的同时得到自我锻炼，有效提升研究生的实践动手能力和国际视野。</w:t>
      </w:r>
    </w:p>
    <w:p w:rsidR="00E95A76" w:rsidRDefault="00EC7904" w:rsidP="00BB1286">
      <w:pPr>
        <w:widowControl/>
        <w:spacing w:line="560" w:lineRule="exact"/>
        <w:ind w:firstLine="200"/>
        <w:jc w:val="left"/>
        <w:rPr>
          <w:rFonts w:ascii="仿宋_GB2312" w:eastAsia="仿宋_GB2312" w:hAnsi="Times New Roman" w:cs="Times New Roman"/>
          <w:b/>
          <w:bCs/>
          <w:color w:val="333333"/>
          <w:kern w:val="0"/>
          <w:sz w:val="32"/>
          <w:szCs w:val="32"/>
        </w:rPr>
      </w:pPr>
      <w:r>
        <w:rPr>
          <w:rFonts w:ascii="仿宋_GB2312" w:eastAsia="仿宋_GB2312" w:hAnsi="Times New Roman" w:cs="Times New Roman" w:hint="eastAsia"/>
          <w:b/>
          <w:bCs/>
          <w:color w:val="333333"/>
          <w:kern w:val="0"/>
          <w:sz w:val="32"/>
          <w:szCs w:val="32"/>
        </w:rPr>
        <w:t>（2）依托科研项目组建“中乌节水灌溉联合研究中心”</w:t>
      </w:r>
    </w:p>
    <w:p w:rsidR="00E95A76" w:rsidRDefault="00EC7904" w:rsidP="00BB1286">
      <w:pPr>
        <w:widowControl/>
        <w:spacing w:line="560" w:lineRule="exact"/>
        <w:ind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统筹协调多方资源开展研究生培养。“中心”作为团队和乌方团队开展合作的协调机构，同时服务于团队研究生培养，依托该中心，统一对项目合作双方投入的人才、资金、技术、设备等资源进行组织、集成、整合，实现信息数据共享、信息资源互通，为研究生培养提供沟通桥梁和有效资源。</w:t>
      </w:r>
    </w:p>
    <w:p w:rsidR="00E95A76" w:rsidRDefault="00EC7904" w:rsidP="00BF4F8A">
      <w:pPr>
        <w:pStyle w:val="1"/>
        <w:spacing w:before="0" w:after="0" w:line="560" w:lineRule="exact"/>
        <w:ind w:firstLineChars="200" w:firstLine="640"/>
        <w:jc w:val="left"/>
        <w:rPr>
          <w:rFonts w:ascii="黑体" w:eastAsia="黑体" w:hAnsi="黑体" w:cs="Times New Roman"/>
          <w:b w:val="0"/>
          <w:bCs w:val="0"/>
          <w:sz w:val="32"/>
          <w:szCs w:val="32"/>
        </w:rPr>
      </w:pPr>
      <w:r>
        <w:rPr>
          <w:rFonts w:ascii="黑体" w:eastAsia="黑体" w:hAnsi="黑体" w:cs="Times New Roman"/>
          <w:b w:val="0"/>
          <w:bCs w:val="0"/>
          <w:sz w:val="32"/>
          <w:szCs w:val="32"/>
        </w:rPr>
        <w:t>三、招生对象及计划</w:t>
      </w:r>
    </w:p>
    <w:p w:rsidR="00E95A76" w:rsidRDefault="00EC7904" w:rsidP="00AC16AB">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参加2</w:t>
      </w:r>
      <w:r>
        <w:rPr>
          <w:rFonts w:ascii="仿宋_GB2312" w:eastAsia="仿宋_GB2312" w:hAnsi="Times New Roman" w:cs="Times New Roman" w:hint="eastAsia"/>
          <w:color w:val="333333"/>
          <w:kern w:val="0"/>
          <w:sz w:val="32"/>
          <w:szCs w:val="32"/>
        </w:rPr>
        <w:t>022</w:t>
      </w:r>
      <w:r>
        <w:rPr>
          <w:rFonts w:ascii="仿宋_GB2312" w:eastAsia="仿宋_GB2312" w:hAnsi="Times New Roman" w:cs="Times New Roman"/>
          <w:color w:val="333333"/>
          <w:kern w:val="0"/>
          <w:sz w:val="32"/>
          <w:szCs w:val="32"/>
        </w:rPr>
        <w:t>年全国硕士研究生入学考试，报考我校相关领域专业学位硕士研究生，或符合调剂要求自愿调剂到相关领域专业，且初试成绩达到所报考学科专业复试分数线，均可提交申请。</w:t>
      </w:r>
      <w:r>
        <w:rPr>
          <w:rFonts w:ascii="仿宋_GB2312" w:eastAsia="仿宋_GB2312" w:hAnsi="Times New Roman" w:cs="Times New Roman" w:hint="eastAsia"/>
          <w:color w:val="333333"/>
          <w:kern w:val="0"/>
          <w:sz w:val="32"/>
          <w:szCs w:val="32"/>
        </w:rPr>
        <w:t>2022年</w:t>
      </w:r>
      <w:r>
        <w:rPr>
          <w:rFonts w:ascii="仿宋_GB2312" w:eastAsia="仿宋_GB2312" w:hAnsi="Times New Roman" w:cs="Times New Roman"/>
          <w:color w:val="333333"/>
          <w:kern w:val="0"/>
          <w:sz w:val="32"/>
          <w:szCs w:val="32"/>
        </w:rPr>
        <w:t>计划招收</w:t>
      </w:r>
      <w:r>
        <w:rPr>
          <w:rFonts w:ascii="仿宋_GB2312" w:eastAsia="仿宋_GB2312" w:hAnsi="Times New Roman" w:cs="Times New Roman" w:hint="eastAsia"/>
          <w:color w:val="333333"/>
          <w:kern w:val="0"/>
          <w:sz w:val="32"/>
          <w:szCs w:val="32"/>
        </w:rPr>
        <w:t>该项目</w:t>
      </w:r>
      <w:r>
        <w:rPr>
          <w:rFonts w:ascii="仿宋_GB2312" w:eastAsia="仿宋_GB2312" w:hAnsi="Times New Roman" w:cs="Times New Roman"/>
          <w:color w:val="333333"/>
          <w:kern w:val="0"/>
          <w:sz w:val="32"/>
          <w:szCs w:val="32"/>
        </w:rPr>
        <w:t>全日制专业学位硕士研究生</w:t>
      </w:r>
      <w:r>
        <w:rPr>
          <w:rFonts w:ascii="仿宋_GB2312" w:eastAsia="仿宋_GB2312" w:hAnsi="Times New Roman" w:cs="Times New Roman" w:hint="eastAsia"/>
          <w:color w:val="333333"/>
          <w:kern w:val="0"/>
          <w:sz w:val="32"/>
          <w:szCs w:val="32"/>
        </w:rPr>
        <w:t>1</w:t>
      </w:r>
      <w:r w:rsidR="00421830">
        <w:rPr>
          <w:rFonts w:ascii="仿宋_GB2312" w:eastAsia="仿宋_GB2312" w:hAnsi="Times New Roman" w:cs="Times New Roman"/>
          <w:color w:val="333333"/>
          <w:kern w:val="0"/>
          <w:sz w:val="32"/>
          <w:szCs w:val="32"/>
        </w:rPr>
        <w:t>0</w:t>
      </w:r>
      <w:r>
        <w:rPr>
          <w:rFonts w:ascii="仿宋_GB2312" w:eastAsia="仿宋_GB2312" w:hAnsi="Times New Roman" w:cs="Times New Roman"/>
          <w:color w:val="333333"/>
          <w:kern w:val="0"/>
          <w:sz w:val="32"/>
          <w:szCs w:val="32"/>
        </w:rPr>
        <w:t>名，</w:t>
      </w:r>
      <w:r w:rsidR="00BF4F8A" w:rsidRPr="00BF4F8A">
        <w:rPr>
          <w:rFonts w:ascii="仿宋_GB2312" w:eastAsia="仿宋_GB2312" w:hAnsi="Times New Roman" w:cs="Times New Roman" w:hint="eastAsia"/>
          <w:color w:val="333333"/>
          <w:kern w:val="0"/>
          <w:sz w:val="32"/>
          <w:szCs w:val="32"/>
        </w:rPr>
        <w:t>项目招生目录及名额分配见附件1</w:t>
      </w:r>
      <w:r w:rsidR="00BF4F8A">
        <w:rPr>
          <w:rFonts w:ascii="仿宋_GB2312" w:eastAsia="仿宋_GB2312" w:hAnsi="Times New Roman" w:cs="Times New Roman" w:hint="eastAsia"/>
          <w:color w:val="333333"/>
          <w:kern w:val="0"/>
          <w:sz w:val="32"/>
          <w:szCs w:val="32"/>
        </w:rPr>
        <w:t>。</w:t>
      </w:r>
    </w:p>
    <w:p w:rsidR="00E95A76" w:rsidRDefault="00EC7904" w:rsidP="00BF4F8A">
      <w:pPr>
        <w:pStyle w:val="1"/>
        <w:spacing w:before="0" w:after="0" w:line="560" w:lineRule="exact"/>
        <w:ind w:firstLineChars="200" w:firstLine="640"/>
        <w:jc w:val="left"/>
        <w:rPr>
          <w:rFonts w:ascii="黑体" w:eastAsia="黑体" w:hAnsi="黑体" w:cs="Times New Roman"/>
          <w:b w:val="0"/>
          <w:bCs w:val="0"/>
          <w:sz w:val="32"/>
          <w:szCs w:val="32"/>
        </w:rPr>
      </w:pPr>
      <w:r>
        <w:rPr>
          <w:rFonts w:ascii="黑体" w:eastAsia="黑体" w:hAnsi="黑体" w:cs="Times New Roman"/>
          <w:b w:val="0"/>
          <w:bCs w:val="0"/>
          <w:sz w:val="32"/>
          <w:szCs w:val="32"/>
        </w:rPr>
        <w:t>四、报名、复试及录取</w:t>
      </w:r>
    </w:p>
    <w:p w:rsidR="00E95A76" w:rsidRDefault="00EC7904" w:rsidP="00AC16AB">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报名、复试、体检等要求与校全日制公开招考录取专业学位硕士研究生相同，录取办法执行教育部和学校相关政策。</w:t>
      </w:r>
    </w:p>
    <w:p w:rsidR="00E95A76" w:rsidRDefault="00EC7904" w:rsidP="00AC16AB">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lastRenderedPageBreak/>
        <w:t>1. 报名：符合报名条件的考生，均可下载并填写《西北农林科技大学202</w:t>
      </w:r>
      <w:r>
        <w:rPr>
          <w:rFonts w:ascii="仿宋_GB2312" w:eastAsia="仿宋_GB2312" w:hAnsi="Times New Roman" w:cs="Times New Roman" w:hint="eastAsia"/>
          <w:color w:val="333333"/>
          <w:kern w:val="0"/>
          <w:sz w:val="32"/>
          <w:szCs w:val="32"/>
        </w:rPr>
        <w:t>2</w:t>
      </w:r>
      <w:r>
        <w:rPr>
          <w:rFonts w:ascii="仿宋_GB2312" w:eastAsia="仿宋_GB2312" w:hAnsi="Times New Roman" w:cs="Times New Roman"/>
          <w:color w:val="333333"/>
          <w:kern w:val="0"/>
          <w:sz w:val="32"/>
          <w:szCs w:val="32"/>
        </w:rPr>
        <w:t>年专业学位硕士研究生</w:t>
      </w:r>
      <w:r>
        <w:rPr>
          <w:rFonts w:ascii="仿宋_GB2312" w:eastAsia="仿宋_GB2312" w:hAnsi="Times New Roman" w:cs="Times New Roman"/>
          <w:color w:val="333333"/>
          <w:kern w:val="0"/>
          <w:sz w:val="32"/>
          <w:szCs w:val="32"/>
        </w:rPr>
        <w:t>“</w:t>
      </w:r>
      <w:r>
        <w:rPr>
          <w:rFonts w:ascii="仿宋_GB2312" w:eastAsia="仿宋_GB2312" w:hAnsi="Times New Roman" w:cs="Times New Roman" w:hint="eastAsia"/>
          <w:color w:val="333333"/>
          <w:kern w:val="0"/>
          <w:sz w:val="32"/>
          <w:szCs w:val="32"/>
        </w:rPr>
        <w:t>国际农业工程人才</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项目报名表》，并按照附件招生目录内标注的所报考学院研究生秘书的联系方式咨询报名事宜。申报本项目的考生不得同时申报我校其他项目。</w:t>
      </w:r>
    </w:p>
    <w:p w:rsidR="00E95A76" w:rsidRDefault="00EC7904" w:rsidP="00AC16AB">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2. 复试：由所报考学院统一组织复试，报考本项目的考生与其他考生复试时间一致，要求相同。</w:t>
      </w:r>
    </w:p>
    <w:p w:rsidR="00E95A76" w:rsidRDefault="00EC7904" w:rsidP="00AC16AB">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3. 录取：报考本项目的考生在所报考学院按照专业学位类别领域与非项目考生统一排名，依据总招生计划数，按复试总成绩由高到低确定初录名单。</w:t>
      </w:r>
    </w:p>
    <w:p w:rsidR="00E95A76" w:rsidRDefault="00EC7904" w:rsidP="00BF4F8A">
      <w:pPr>
        <w:pStyle w:val="1"/>
        <w:spacing w:before="0" w:after="0" w:line="560" w:lineRule="exact"/>
        <w:ind w:firstLineChars="200" w:firstLine="640"/>
        <w:jc w:val="left"/>
        <w:rPr>
          <w:rFonts w:ascii="黑体" w:eastAsia="黑体" w:hAnsi="黑体" w:cs="Times New Roman"/>
          <w:b w:val="0"/>
          <w:bCs w:val="0"/>
          <w:sz w:val="32"/>
          <w:szCs w:val="32"/>
        </w:rPr>
      </w:pPr>
      <w:r>
        <w:rPr>
          <w:rFonts w:ascii="黑体" w:eastAsia="黑体" w:hAnsi="黑体" w:cs="Times New Roman"/>
          <w:b w:val="0"/>
          <w:bCs w:val="0"/>
          <w:sz w:val="32"/>
          <w:szCs w:val="32"/>
        </w:rPr>
        <w:t>五、学习方式、年限及要求</w:t>
      </w:r>
    </w:p>
    <w:p w:rsidR="00E95A76" w:rsidRDefault="00EC7904" w:rsidP="00AC16AB">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学习方式采用全日制。学习基本年限为3年。本项目研究生修读学分不少于本领域专业学位硕士研究生培养方案要求的最低应修学分，另外根据项目要求需修读部分指定课程，此外驻项目组安排的</w:t>
      </w:r>
      <w:r>
        <w:rPr>
          <w:rFonts w:ascii="仿宋_GB2312" w:eastAsia="仿宋_GB2312" w:hAnsi="Times New Roman" w:cs="Times New Roman" w:hint="eastAsia"/>
          <w:color w:val="333333"/>
          <w:kern w:val="0"/>
          <w:sz w:val="32"/>
          <w:szCs w:val="32"/>
        </w:rPr>
        <w:t>“一带一路”沿线国家科研院所、海外示范园</w:t>
      </w:r>
      <w:r>
        <w:rPr>
          <w:rFonts w:ascii="仿宋_GB2312" w:eastAsia="仿宋_GB2312" w:hAnsi="Times New Roman" w:cs="Times New Roman"/>
          <w:color w:val="333333"/>
          <w:kern w:val="0"/>
          <w:sz w:val="32"/>
          <w:szCs w:val="32"/>
        </w:rPr>
        <w:t>从事实践环节</w:t>
      </w:r>
      <w:r>
        <w:rPr>
          <w:rFonts w:ascii="仿宋_GB2312" w:eastAsia="仿宋_GB2312" w:hAnsi="Times New Roman" w:cs="Times New Roman" w:hint="eastAsia"/>
          <w:color w:val="333333"/>
          <w:kern w:val="0"/>
          <w:sz w:val="32"/>
          <w:szCs w:val="32"/>
        </w:rPr>
        <w:t>研究</w:t>
      </w:r>
      <w:r>
        <w:rPr>
          <w:rFonts w:ascii="仿宋_GB2312" w:eastAsia="仿宋_GB2312" w:hAnsi="Times New Roman" w:cs="Times New Roman"/>
          <w:color w:val="333333"/>
          <w:kern w:val="0"/>
          <w:sz w:val="32"/>
          <w:szCs w:val="32"/>
        </w:rPr>
        <w:t>不少于3个月。</w:t>
      </w:r>
    </w:p>
    <w:p w:rsidR="00E95A76" w:rsidRPr="00BF4F8A" w:rsidRDefault="00EC7904" w:rsidP="00BF4F8A">
      <w:pPr>
        <w:pStyle w:val="1"/>
        <w:spacing w:before="0" w:after="0" w:line="560" w:lineRule="exact"/>
        <w:ind w:firstLineChars="200" w:firstLine="640"/>
        <w:jc w:val="left"/>
        <w:rPr>
          <w:rFonts w:ascii="黑体" w:eastAsia="黑体" w:hAnsi="黑体" w:cs="Times New Roman"/>
          <w:b w:val="0"/>
          <w:bCs w:val="0"/>
          <w:sz w:val="32"/>
          <w:szCs w:val="32"/>
        </w:rPr>
      </w:pPr>
      <w:r w:rsidRPr="00BF4F8A">
        <w:rPr>
          <w:rFonts w:ascii="黑体" w:eastAsia="黑体" w:hAnsi="黑体" w:cs="Times New Roman"/>
          <w:b w:val="0"/>
          <w:bCs w:val="0"/>
          <w:sz w:val="32"/>
          <w:szCs w:val="32"/>
        </w:rPr>
        <w:t>六、学费及资助</w:t>
      </w:r>
    </w:p>
    <w:p w:rsidR="00E95A76" w:rsidRDefault="00EC7904" w:rsidP="00785C1F">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本项目录取的专业学位硕士研究生学费和奖助标准与校内公开招考录取的专业学位硕士研究生相同，均参照《西北农林科技大学研究生教育收费及奖助体系实施方案》（校研发</w:t>
      </w:r>
      <w:r w:rsidR="00AC16AB" w:rsidRPr="00AC16AB">
        <w:rPr>
          <w:rFonts w:ascii="仿宋_GB2312" w:eastAsia="仿宋_GB2312" w:hAnsi="Times New Roman" w:cs="Times New Roman" w:hint="eastAsia"/>
          <w:color w:val="333333"/>
          <w:kern w:val="0"/>
          <w:sz w:val="32"/>
          <w:szCs w:val="32"/>
        </w:rPr>
        <w:t>〔2014〕</w:t>
      </w:r>
      <w:r>
        <w:rPr>
          <w:rFonts w:ascii="仿宋_GB2312" w:eastAsia="仿宋_GB2312" w:hAnsi="Times New Roman" w:cs="Times New Roman"/>
          <w:color w:val="333333"/>
          <w:kern w:val="0"/>
          <w:sz w:val="32"/>
          <w:szCs w:val="32"/>
        </w:rPr>
        <w:t>271号）执行。此外，依据各项目实施情况，给予一定数额的科研补助或驻站补贴。</w:t>
      </w:r>
    </w:p>
    <w:p w:rsidR="00E95A76" w:rsidRDefault="00EC7904" w:rsidP="00BF4F8A">
      <w:pPr>
        <w:pStyle w:val="1"/>
        <w:spacing w:before="0" w:after="0" w:line="560" w:lineRule="exact"/>
        <w:ind w:firstLineChars="200" w:firstLine="640"/>
        <w:jc w:val="left"/>
        <w:rPr>
          <w:rFonts w:ascii="黑体" w:eastAsia="黑体" w:hAnsi="黑体" w:cs="Times New Roman"/>
          <w:b w:val="0"/>
          <w:bCs w:val="0"/>
          <w:sz w:val="32"/>
          <w:szCs w:val="32"/>
        </w:rPr>
      </w:pPr>
      <w:r>
        <w:rPr>
          <w:rFonts w:ascii="黑体" w:eastAsia="黑体" w:hAnsi="黑体" w:cs="Times New Roman"/>
          <w:b w:val="0"/>
          <w:bCs w:val="0"/>
          <w:sz w:val="32"/>
          <w:szCs w:val="32"/>
        </w:rPr>
        <w:lastRenderedPageBreak/>
        <w:t>七、教育管理</w:t>
      </w:r>
    </w:p>
    <w:p w:rsidR="00E95A76" w:rsidRDefault="00EC7904" w:rsidP="00BB1286">
      <w:pPr>
        <w:widowControl/>
        <w:spacing w:line="560" w:lineRule="exact"/>
        <w:ind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本项目招收的专业学位硕士研究生</w:t>
      </w:r>
      <w:r>
        <w:rPr>
          <w:rFonts w:ascii="仿宋_GB2312" w:eastAsia="仿宋_GB2312" w:hAnsi="Times New Roman" w:cs="Times New Roman" w:hint="eastAsia"/>
          <w:color w:val="333333"/>
          <w:kern w:val="0"/>
          <w:sz w:val="32"/>
          <w:szCs w:val="32"/>
        </w:rPr>
        <w:t>采用团队统一管理，统一协调规划研究内容（方向），每个专业硕士研究生组建以导师为主、以团队成员为辅的研究生指导小组，共同指导研究生</w:t>
      </w:r>
      <w:r>
        <w:rPr>
          <w:rFonts w:ascii="仿宋_GB2312" w:eastAsia="仿宋_GB2312" w:hAnsi="Times New Roman" w:cs="Times New Roman"/>
          <w:color w:val="333333"/>
          <w:kern w:val="0"/>
          <w:sz w:val="32"/>
          <w:szCs w:val="32"/>
        </w:rPr>
        <w:t>。</w:t>
      </w:r>
    </w:p>
    <w:p w:rsidR="00E95A76" w:rsidRDefault="00EC7904" w:rsidP="00BF4F8A">
      <w:pPr>
        <w:pStyle w:val="1"/>
        <w:spacing w:before="0" w:after="0" w:line="560" w:lineRule="exact"/>
        <w:ind w:firstLineChars="200" w:firstLine="640"/>
        <w:jc w:val="left"/>
        <w:rPr>
          <w:rFonts w:ascii="黑体" w:eastAsia="黑体" w:hAnsi="黑体" w:cs="Times New Roman"/>
          <w:b w:val="0"/>
          <w:bCs w:val="0"/>
          <w:sz w:val="32"/>
          <w:szCs w:val="32"/>
        </w:rPr>
      </w:pPr>
      <w:r>
        <w:rPr>
          <w:rFonts w:ascii="黑体" w:eastAsia="黑体" w:hAnsi="黑体" w:cs="Times New Roman"/>
          <w:b w:val="0"/>
          <w:bCs w:val="0"/>
          <w:sz w:val="32"/>
          <w:szCs w:val="32"/>
        </w:rPr>
        <w:t>八、就业深造</w:t>
      </w:r>
    </w:p>
    <w:p w:rsidR="00E95A76" w:rsidRDefault="00EC7904" w:rsidP="00785C1F">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项目培养的研究生具备绿色智能节水灌溉系统推广等方面的专业理论、知识和技能，可从事节水灌溉技术装备研发、节水灌溉系统设计与运行管理等方面的工作。毕业后在短期内可成长为本领域的技术骨干、研究与管理人才。</w:t>
      </w:r>
      <w:r>
        <w:rPr>
          <w:rFonts w:ascii="仿宋_GB2312" w:eastAsia="仿宋_GB2312" w:hAnsi="Times New Roman" w:cs="Times New Roman"/>
          <w:color w:val="333333"/>
          <w:kern w:val="0"/>
          <w:sz w:val="32"/>
          <w:szCs w:val="32"/>
        </w:rPr>
        <w:t>表现优秀者可优先推荐攻读校内（外）博士学位。</w:t>
      </w:r>
    </w:p>
    <w:p w:rsidR="00E95A76" w:rsidRDefault="00EC7904" w:rsidP="00BF4F8A">
      <w:pPr>
        <w:pStyle w:val="1"/>
        <w:spacing w:before="0" w:after="0" w:line="560" w:lineRule="exact"/>
        <w:ind w:firstLineChars="200" w:firstLine="640"/>
        <w:jc w:val="left"/>
        <w:rPr>
          <w:rFonts w:ascii="黑体" w:eastAsia="黑体" w:hAnsi="黑体" w:cs="Times New Roman"/>
          <w:b w:val="0"/>
          <w:bCs w:val="0"/>
          <w:sz w:val="32"/>
          <w:szCs w:val="32"/>
        </w:rPr>
      </w:pPr>
      <w:r>
        <w:rPr>
          <w:rFonts w:ascii="黑体" w:eastAsia="黑体" w:hAnsi="黑体" w:cs="Times New Roman"/>
          <w:b w:val="0"/>
          <w:bCs w:val="0"/>
          <w:sz w:val="32"/>
          <w:szCs w:val="32"/>
        </w:rPr>
        <w:t>九、其他</w:t>
      </w:r>
    </w:p>
    <w:p w:rsidR="00E95A76" w:rsidRDefault="00EC7904" w:rsidP="00BB1286">
      <w:pPr>
        <w:widowControl/>
        <w:spacing w:line="560" w:lineRule="exact"/>
        <w:ind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1.考生咨询申请、考试、录取过程中的相关信息，请与报考学院的研究生办公室联系（详见招生目录）。</w:t>
      </w:r>
    </w:p>
    <w:p w:rsidR="00E95A76" w:rsidRDefault="00EC7904" w:rsidP="00BB1286">
      <w:pPr>
        <w:widowControl/>
        <w:spacing w:line="560" w:lineRule="exact"/>
        <w:ind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2.</w:t>
      </w:r>
      <w:r>
        <w:rPr>
          <w:rFonts w:ascii="仿宋_GB2312" w:eastAsia="仿宋_GB2312" w:hAnsi="Times New Roman" w:cs="Times New Roman"/>
          <w:color w:val="333333"/>
          <w:kern w:val="0"/>
          <w:sz w:val="32"/>
          <w:szCs w:val="32"/>
        </w:rPr>
        <w:t>“</w:t>
      </w:r>
      <w:r>
        <w:rPr>
          <w:rFonts w:ascii="仿宋_GB2312" w:eastAsia="仿宋_GB2312" w:hAnsi="Times New Roman" w:cs="Times New Roman" w:hint="eastAsia"/>
          <w:color w:val="333333"/>
          <w:kern w:val="0"/>
          <w:sz w:val="32"/>
          <w:szCs w:val="32"/>
        </w:rPr>
        <w:t>国际农业工程人才</w:t>
      </w:r>
      <w:r>
        <w:rPr>
          <w:rFonts w:ascii="仿宋_GB2312" w:eastAsia="仿宋_GB2312" w:hAnsi="Times New Roman" w:cs="Times New Roman"/>
          <w:color w:val="333333"/>
          <w:kern w:val="0"/>
          <w:sz w:val="32"/>
          <w:szCs w:val="32"/>
        </w:rPr>
        <w:t>”</w:t>
      </w:r>
      <w:r>
        <w:rPr>
          <w:rFonts w:ascii="仿宋_GB2312" w:eastAsia="仿宋_GB2312" w:hAnsi="Times New Roman" w:cs="Times New Roman" w:hint="eastAsia"/>
          <w:color w:val="333333"/>
          <w:kern w:val="0"/>
          <w:sz w:val="32"/>
          <w:szCs w:val="32"/>
        </w:rPr>
        <w:t>项目</w:t>
      </w:r>
      <w:r>
        <w:rPr>
          <w:rFonts w:ascii="仿宋_GB2312" w:eastAsia="仿宋_GB2312" w:hAnsi="Times New Roman" w:cs="Times New Roman"/>
          <w:color w:val="333333"/>
          <w:kern w:val="0"/>
          <w:sz w:val="32"/>
          <w:szCs w:val="32"/>
        </w:rPr>
        <w:t>情况咨询联系人及联系方式</w:t>
      </w:r>
    </w:p>
    <w:p w:rsidR="0091377A" w:rsidRDefault="00EC7904" w:rsidP="00BB1286">
      <w:pPr>
        <w:widowControl/>
        <w:spacing w:line="560" w:lineRule="exact"/>
        <w:ind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联系人：</w:t>
      </w:r>
      <w:r>
        <w:rPr>
          <w:rFonts w:ascii="仿宋_GB2312" w:eastAsia="仿宋_GB2312" w:hAnsi="Times New Roman" w:cs="Times New Roman" w:hint="eastAsia"/>
          <w:color w:val="333333"/>
          <w:kern w:val="0"/>
          <w:sz w:val="32"/>
          <w:szCs w:val="32"/>
        </w:rPr>
        <w:t>葛老师 13720417255</w:t>
      </w:r>
    </w:p>
    <w:p w:rsidR="00BB1286" w:rsidRDefault="00BB1286" w:rsidP="00BB1286">
      <w:pPr>
        <w:widowControl/>
        <w:spacing w:line="560" w:lineRule="exact"/>
        <w:ind w:firstLineChars="200" w:firstLine="640"/>
        <w:jc w:val="left"/>
        <w:rPr>
          <w:rFonts w:ascii="仿宋_GB2312" w:eastAsia="仿宋_GB2312" w:hAnsi="Times New Roman" w:cs="Times New Roman"/>
          <w:color w:val="333333"/>
          <w:kern w:val="0"/>
          <w:sz w:val="32"/>
          <w:szCs w:val="32"/>
        </w:rPr>
      </w:pPr>
    </w:p>
    <w:p w:rsidR="00BB1286" w:rsidRDefault="00BB1286" w:rsidP="00BB1286">
      <w:pPr>
        <w:widowControl/>
        <w:spacing w:line="560" w:lineRule="exact"/>
        <w:ind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附件：</w:t>
      </w:r>
    </w:p>
    <w:p w:rsidR="00BB1286" w:rsidRDefault="00BB1286" w:rsidP="00BB1286">
      <w:pPr>
        <w:pStyle w:val="aa"/>
        <w:widowControl/>
        <w:spacing w:line="560" w:lineRule="exact"/>
        <w:ind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1.</w:t>
      </w:r>
      <w:r w:rsidRPr="00BB1286">
        <w:rPr>
          <w:rFonts w:ascii="仿宋_GB2312" w:eastAsia="仿宋_GB2312" w:hAnsi="Times New Roman" w:cs="Times New Roman" w:hint="eastAsia"/>
          <w:color w:val="333333"/>
          <w:kern w:val="0"/>
          <w:sz w:val="32"/>
          <w:szCs w:val="32"/>
        </w:rPr>
        <w:t>“国际农业工程人才”项目招生目录</w:t>
      </w:r>
    </w:p>
    <w:p w:rsidR="00BB1286" w:rsidRPr="00435270" w:rsidRDefault="00435270" w:rsidP="00435270">
      <w:pPr>
        <w:pStyle w:val="aa"/>
        <w:widowControl/>
        <w:spacing w:line="560" w:lineRule="exact"/>
        <w:ind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2.</w:t>
      </w:r>
      <w:r w:rsidRPr="00435270">
        <w:rPr>
          <w:rFonts w:ascii="仿宋_GB2312" w:eastAsia="仿宋_GB2312" w:hAnsi="Times New Roman" w:cs="Times New Roman" w:hint="eastAsia"/>
          <w:color w:val="333333"/>
          <w:kern w:val="0"/>
          <w:sz w:val="32"/>
          <w:szCs w:val="32"/>
        </w:rPr>
        <w:t>“国际农业工程人才”项目报名表</w:t>
      </w:r>
    </w:p>
    <w:p w:rsidR="00BF4F8A" w:rsidRDefault="00BF4F8A" w:rsidP="00435270">
      <w:pPr>
        <w:pStyle w:val="aa"/>
        <w:widowControl/>
        <w:spacing w:line="560" w:lineRule="exact"/>
        <w:ind w:firstLine="640"/>
        <w:jc w:val="left"/>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br w:type="page"/>
      </w:r>
    </w:p>
    <w:p w:rsidR="0091377A" w:rsidRDefault="0091377A" w:rsidP="0091377A">
      <w:pPr>
        <w:spacing w:line="400" w:lineRule="exact"/>
        <w:jc w:val="left"/>
        <w:rPr>
          <w:rFonts w:ascii="黑体" w:eastAsia="黑体" w:hAnsi="黑体"/>
          <w:sz w:val="28"/>
          <w:szCs w:val="28"/>
        </w:rPr>
      </w:pPr>
      <w:r>
        <w:rPr>
          <w:rFonts w:ascii="黑体" w:eastAsia="黑体" w:hAnsi="黑体"/>
          <w:sz w:val="28"/>
          <w:szCs w:val="28"/>
        </w:rPr>
        <w:lastRenderedPageBreak/>
        <w:t>附件1：</w:t>
      </w:r>
    </w:p>
    <w:p w:rsidR="0091377A" w:rsidRDefault="0091377A" w:rsidP="0091377A">
      <w:pPr>
        <w:spacing w:line="520" w:lineRule="exact"/>
        <w:jc w:val="center"/>
        <w:rPr>
          <w:rFonts w:ascii="方正小标宋简体" w:eastAsia="方正小标宋简体" w:hAnsi="Times New Roman"/>
          <w:sz w:val="28"/>
          <w:szCs w:val="28"/>
        </w:rPr>
      </w:pPr>
      <w:r>
        <w:rPr>
          <w:rFonts w:ascii="方正小标宋简体" w:eastAsia="方正小标宋简体" w:hAnsi="Times New Roman" w:hint="eastAsia"/>
          <w:sz w:val="28"/>
          <w:szCs w:val="28"/>
        </w:rPr>
        <w:t>西北农林科技大学202</w:t>
      </w:r>
      <w:r>
        <w:rPr>
          <w:rFonts w:ascii="方正小标宋简体" w:eastAsia="方正小标宋简体" w:hAnsi="Times New Roman"/>
          <w:sz w:val="28"/>
          <w:szCs w:val="28"/>
        </w:rPr>
        <w:t>2</w:t>
      </w:r>
      <w:r>
        <w:rPr>
          <w:rFonts w:ascii="方正小标宋简体" w:eastAsia="方正小标宋简体" w:hAnsi="Times New Roman" w:hint="eastAsia"/>
          <w:sz w:val="28"/>
          <w:szCs w:val="28"/>
        </w:rPr>
        <w:t>年专业学位硕士研究生</w:t>
      </w:r>
    </w:p>
    <w:p w:rsidR="0091377A" w:rsidRDefault="0091377A" w:rsidP="0091377A">
      <w:pPr>
        <w:spacing w:line="520" w:lineRule="exact"/>
        <w:jc w:val="center"/>
        <w:rPr>
          <w:rFonts w:ascii="方正小标宋简体" w:eastAsia="方正小标宋简体" w:hAnsi="Times New Roman"/>
          <w:sz w:val="28"/>
          <w:szCs w:val="28"/>
        </w:rPr>
      </w:pPr>
      <w:r>
        <w:rPr>
          <w:rFonts w:ascii="方正小标宋简体" w:eastAsia="方正小标宋简体" w:hAnsi="Times New Roman" w:hint="eastAsia"/>
          <w:sz w:val="28"/>
          <w:szCs w:val="28"/>
        </w:rPr>
        <w:t>“</w:t>
      </w:r>
      <w:r w:rsidRPr="0091377A">
        <w:rPr>
          <w:rFonts w:ascii="方正小标宋简体" w:eastAsia="方正小标宋简体" w:hAnsi="Times New Roman" w:hint="eastAsia"/>
          <w:sz w:val="28"/>
          <w:szCs w:val="28"/>
        </w:rPr>
        <w:t>国际农业工程人才</w:t>
      </w:r>
      <w:r>
        <w:rPr>
          <w:rFonts w:ascii="方正小标宋简体" w:eastAsia="方正小标宋简体" w:hAnsi="Times New Roman" w:hint="eastAsia"/>
          <w:sz w:val="28"/>
          <w:szCs w:val="28"/>
        </w:rPr>
        <w:t>”项目招生目录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65"/>
        <w:gridCol w:w="2341"/>
        <w:gridCol w:w="962"/>
        <w:gridCol w:w="2756"/>
      </w:tblGrid>
      <w:tr w:rsidR="0091377A" w:rsidTr="00BF4F8A">
        <w:trPr>
          <w:trHeight w:val="446"/>
        </w:trPr>
        <w:tc>
          <w:tcPr>
            <w:tcW w:w="400" w:type="pct"/>
            <w:noWrap/>
            <w:vAlign w:val="center"/>
          </w:tcPr>
          <w:p w:rsidR="0091377A" w:rsidRDefault="0091377A" w:rsidP="00A322A8">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序号</w:t>
            </w:r>
          </w:p>
        </w:tc>
        <w:tc>
          <w:tcPr>
            <w:tcW w:w="1038" w:type="pct"/>
            <w:vAlign w:val="center"/>
          </w:tcPr>
          <w:p w:rsidR="0091377A" w:rsidRDefault="0091377A" w:rsidP="00A322A8">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依托院系所</w:t>
            </w:r>
          </w:p>
        </w:tc>
        <w:tc>
          <w:tcPr>
            <w:tcW w:w="1376" w:type="pct"/>
            <w:vAlign w:val="center"/>
          </w:tcPr>
          <w:p w:rsidR="0091377A" w:rsidRDefault="0091377A" w:rsidP="00A322A8">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专业学位类别（领域）代码</w:t>
            </w:r>
          </w:p>
        </w:tc>
        <w:tc>
          <w:tcPr>
            <w:tcW w:w="567" w:type="pct"/>
            <w:vAlign w:val="center"/>
          </w:tcPr>
          <w:p w:rsidR="0091377A" w:rsidRDefault="0091377A" w:rsidP="00A322A8">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拟招生人数</w:t>
            </w:r>
          </w:p>
        </w:tc>
        <w:tc>
          <w:tcPr>
            <w:tcW w:w="1619" w:type="pct"/>
            <w:vAlign w:val="center"/>
          </w:tcPr>
          <w:p w:rsidR="0091377A" w:rsidRDefault="0091377A" w:rsidP="00A322A8">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联系人及电话</w:t>
            </w:r>
          </w:p>
        </w:tc>
      </w:tr>
      <w:tr w:rsidR="0091377A" w:rsidTr="00BF4F8A">
        <w:trPr>
          <w:trHeight w:val="497"/>
        </w:trPr>
        <w:tc>
          <w:tcPr>
            <w:tcW w:w="400" w:type="pct"/>
            <w:noWrap/>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1</w:t>
            </w:r>
          </w:p>
        </w:tc>
        <w:tc>
          <w:tcPr>
            <w:tcW w:w="1038" w:type="pct"/>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水利与建筑工程学院</w:t>
            </w:r>
          </w:p>
        </w:tc>
        <w:tc>
          <w:tcPr>
            <w:tcW w:w="1376" w:type="pct"/>
            <w:vAlign w:val="center"/>
          </w:tcPr>
          <w:p w:rsidR="0091377A" w:rsidRDefault="0091377A" w:rsidP="00A322A8">
            <w:pPr>
              <w:widowControl/>
              <w:spacing w:beforeLines="30" w:before="93" w:afterLines="30" w:after="93"/>
              <w:jc w:val="left"/>
              <w:rPr>
                <w:rFonts w:ascii="Times New Roman" w:eastAsia="楷体" w:hAnsi="Times New Roman"/>
                <w:color w:val="000000"/>
                <w:kern w:val="0"/>
                <w:sz w:val="24"/>
              </w:rPr>
            </w:pPr>
            <w:r w:rsidRPr="0091377A">
              <w:rPr>
                <w:rFonts w:ascii="Times New Roman" w:eastAsia="楷体" w:hAnsi="Times New Roman" w:hint="eastAsia"/>
                <w:color w:val="000000"/>
                <w:kern w:val="0"/>
                <w:sz w:val="24"/>
              </w:rPr>
              <w:t>085900</w:t>
            </w:r>
            <w:r w:rsidR="00BF4F8A">
              <w:rPr>
                <w:rFonts w:ascii="Times New Roman" w:eastAsia="楷体" w:hAnsi="Times New Roman"/>
                <w:color w:val="000000"/>
                <w:kern w:val="0"/>
                <w:sz w:val="24"/>
              </w:rPr>
              <w:t xml:space="preserve">  </w:t>
            </w:r>
            <w:r w:rsidRPr="0091377A">
              <w:rPr>
                <w:rFonts w:ascii="Times New Roman" w:eastAsia="楷体" w:hAnsi="Times New Roman" w:hint="eastAsia"/>
                <w:color w:val="000000"/>
                <w:kern w:val="0"/>
                <w:sz w:val="24"/>
              </w:rPr>
              <w:t>土木水利</w:t>
            </w:r>
          </w:p>
        </w:tc>
        <w:tc>
          <w:tcPr>
            <w:tcW w:w="567" w:type="pct"/>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9</w:t>
            </w:r>
          </w:p>
        </w:tc>
        <w:tc>
          <w:tcPr>
            <w:tcW w:w="1619" w:type="pct"/>
            <w:vAlign w:val="center"/>
          </w:tcPr>
          <w:p w:rsidR="0091377A" w:rsidRDefault="0091377A" w:rsidP="0091377A">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徐老师</w:t>
            </w:r>
            <w:r w:rsidR="00BF4F8A">
              <w:rPr>
                <w:rFonts w:ascii="Times New Roman" w:eastAsia="楷体" w:hAnsi="Times New Roman"/>
                <w:color w:val="000000"/>
                <w:kern w:val="0"/>
                <w:sz w:val="24"/>
              </w:rPr>
              <w:t xml:space="preserve"> </w:t>
            </w:r>
            <w:r>
              <w:rPr>
                <w:rFonts w:ascii="Times New Roman" w:eastAsia="楷体" w:hAnsi="Times New Roman" w:hint="eastAsia"/>
                <w:color w:val="000000"/>
                <w:kern w:val="0"/>
                <w:sz w:val="24"/>
              </w:rPr>
              <w:t>029-870</w:t>
            </w:r>
            <w:r>
              <w:rPr>
                <w:rFonts w:ascii="Times New Roman" w:eastAsia="楷体" w:hAnsi="Times New Roman"/>
                <w:color w:val="000000"/>
                <w:kern w:val="0"/>
                <w:sz w:val="24"/>
              </w:rPr>
              <w:t>82631</w:t>
            </w:r>
          </w:p>
        </w:tc>
      </w:tr>
      <w:tr w:rsidR="0091377A" w:rsidTr="00BF4F8A">
        <w:trPr>
          <w:trHeight w:val="497"/>
        </w:trPr>
        <w:tc>
          <w:tcPr>
            <w:tcW w:w="400" w:type="pct"/>
            <w:noWrap/>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2</w:t>
            </w:r>
          </w:p>
        </w:tc>
        <w:tc>
          <w:tcPr>
            <w:tcW w:w="1038" w:type="pct"/>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机械与电子工程学院</w:t>
            </w:r>
          </w:p>
        </w:tc>
        <w:tc>
          <w:tcPr>
            <w:tcW w:w="1376" w:type="pct"/>
            <w:vAlign w:val="center"/>
          </w:tcPr>
          <w:p w:rsidR="0091377A" w:rsidRDefault="0091377A" w:rsidP="00A322A8">
            <w:pPr>
              <w:widowControl/>
              <w:spacing w:beforeLines="30" w:before="93" w:afterLines="30" w:after="93"/>
              <w:jc w:val="left"/>
              <w:rPr>
                <w:rFonts w:ascii="Times New Roman" w:eastAsia="楷体" w:hAnsi="Times New Roman"/>
                <w:color w:val="000000"/>
                <w:kern w:val="0"/>
                <w:sz w:val="24"/>
              </w:rPr>
            </w:pPr>
            <w:r w:rsidRPr="0091377A">
              <w:rPr>
                <w:rFonts w:ascii="Times New Roman" w:eastAsia="楷体" w:hAnsi="Times New Roman" w:hint="eastAsia"/>
                <w:color w:val="000000"/>
                <w:kern w:val="0"/>
                <w:sz w:val="24"/>
              </w:rPr>
              <w:t>085500</w:t>
            </w:r>
            <w:r w:rsidR="00BF4F8A">
              <w:rPr>
                <w:rFonts w:ascii="Times New Roman" w:eastAsia="楷体" w:hAnsi="Times New Roman"/>
                <w:color w:val="000000"/>
                <w:kern w:val="0"/>
                <w:sz w:val="24"/>
              </w:rPr>
              <w:t xml:space="preserve">  </w:t>
            </w:r>
            <w:r w:rsidRPr="0091377A">
              <w:rPr>
                <w:rFonts w:ascii="Times New Roman" w:eastAsia="楷体" w:hAnsi="Times New Roman" w:hint="eastAsia"/>
                <w:color w:val="000000"/>
                <w:kern w:val="0"/>
                <w:sz w:val="24"/>
              </w:rPr>
              <w:t>机械</w:t>
            </w:r>
          </w:p>
        </w:tc>
        <w:tc>
          <w:tcPr>
            <w:tcW w:w="567" w:type="pct"/>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kern w:val="0"/>
                <w:sz w:val="24"/>
              </w:rPr>
              <w:t>1</w:t>
            </w:r>
          </w:p>
        </w:tc>
        <w:tc>
          <w:tcPr>
            <w:tcW w:w="1619" w:type="pct"/>
            <w:vAlign w:val="center"/>
          </w:tcPr>
          <w:p w:rsidR="0091377A" w:rsidRDefault="0091377A" w:rsidP="0091377A">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严老师</w:t>
            </w:r>
            <w:r w:rsidR="00BF4F8A">
              <w:rPr>
                <w:rFonts w:ascii="Times New Roman" w:eastAsia="楷体" w:hAnsi="Times New Roman"/>
                <w:color w:val="000000"/>
                <w:kern w:val="0"/>
                <w:sz w:val="24"/>
              </w:rPr>
              <w:t xml:space="preserve"> </w:t>
            </w:r>
            <w:r>
              <w:rPr>
                <w:rFonts w:ascii="Times New Roman" w:eastAsia="楷体" w:hAnsi="Times New Roman" w:hint="eastAsia"/>
                <w:color w:val="000000"/>
                <w:kern w:val="0"/>
                <w:sz w:val="24"/>
              </w:rPr>
              <w:t>029-870</w:t>
            </w:r>
            <w:r>
              <w:rPr>
                <w:rFonts w:ascii="Times New Roman" w:eastAsia="楷体" w:hAnsi="Times New Roman"/>
                <w:color w:val="000000"/>
                <w:kern w:val="0"/>
                <w:sz w:val="24"/>
              </w:rPr>
              <w:t>91737</w:t>
            </w:r>
          </w:p>
        </w:tc>
      </w:tr>
      <w:tr w:rsidR="0091377A" w:rsidTr="00BF4F8A">
        <w:trPr>
          <w:trHeight w:val="497"/>
        </w:trPr>
        <w:tc>
          <w:tcPr>
            <w:tcW w:w="400" w:type="pct"/>
            <w:noWrap/>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p>
        </w:tc>
        <w:tc>
          <w:tcPr>
            <w:tcW w:w="1038" w:type="pct"/>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p>
        </w:tc>
        <w:tc>
          <w:tcPr>
            <w:tcW w:w="1376" w:type="pct"/>
            <w:vAlign w:val="center"/>
          </w:tcPr>
          <w:p w:rsidR="0091377A" w:rsidRDefault="0091377A" w:rsidP="00A322A8">
            <w:pPr>
              <w:widowControl/>
              <w:spacing w:beforeLines="30" w:before="93" w:afterLines="30" w:after="93"/>
              <w:jc w:val="left"/>
              <w:rPr>
                <w:rFonts w:ascii="Times New Roman" w:eastAsia="楷体" w:hAnsi="Times New Roman"/>
                <w:color w:val="000000"/>
                <w:kern w:val="0"/>
                <w:sz w:val="24"/>
              </w:rPr>
            </w:pPr>
          </w:p>
        </w:tc>
        <w:tc>
          <w:tcPr>
            <w:tcW w:w="567" w:type="pct"/>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p>
        </w:tc>
        <w:tc>
          <w:tcPr>
            <w:tcW w:w="1619" w:type="pct"/>
            <w:vAlign w:val="center"/>
          </w:tcPr>
          <w:p w:rsidR="0091377A" w:rsidRDefault="0091377A" w:rsidP="00A322A8">
            <w:pPr>
              <w:widowControl/>
              <w:spacing w:beforeLines="30" w:before="93" w:afterLines="30" w:after="93"/>
              <w:rPr>
                <w:rFonts w:ascii="Times New Roman" w:eastAsia="楷体" w:hAnsi="Times New Roman"/>
                <w:color w:val="000000"/>
                <w:kern w:val="0"/>
                <w:sz w:val="24"/>
              </w:rPr>
            </w:pPr>
          </w:p>
        </w:tc>
      </w:tr>
      <w:tr w:rsidR="0091377A" w:rsidTr="00BF4F8A">
        <w:trPr>
          <w:trHeight w:val="497"/>
        </w:trPr>
        <w:tc>
          <w:tcPr>
            <w:tcW w:w="400" w:type="pct"/>
            <w:noWrap/>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p>
        </w:tc>
        <w:tc>
          <w:tcPr>
            <w:tcW w:w="1038" w:type="pct"/>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p>
        </w:tc>
        <w:tc>
          <w:tcPr>
            <w:tcW w:w="1376" w:type="pct"/>
            <w:vAlign w:val="center"/>
          </w:tcPr>
          <w:p w:rsidR="0091377A" w:rsidRDefault="0091377A" w:rsidP="00A322A8">
            <w:pPr>
              <w:widowControl/>
              <w:spacing w:beforeLines="30" w:before="93" w:afterLines="30" w:after="93"/>
              <w:jc w:val="left"/>
              <w:rPr>
                <w:rFonts w:ascii="Times New Roman" w:eastAsia="楷体" w:hAnsi="Times New Roman"/>
                <w:color w:val="000000"/>
                <w:kern w:val="0"/>
                <w:sz w:val="24"/>
              </w:rPr>
            </w:pPr>
          </w:p>
        </w:tc>
        <w:tc>
          <w:tcPr>
            <w:tcW w:w="567" w:type="pct"/>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p>
        </w:tc>
        <w:tc>
          <w:tcPr>
            <w:tcW w:w="1619" w:type="pct"/>
            <w:vAlign w:val="center"/>
          </w:tcPr>
          <w:p w:rsidR="0091377A" w:rsidRDefault="0091377A" w:rsidP="00A322A8">
            <w:pPr>
              <w:widowControl/>
              <w:spacing w:beforeLines="30" w:before="93" w:afterLines="30" w:after="93"/>
              <w:rPr>
                <w:rFonts w:ascii="Times New Roman" w:eastAsia="楷体" w:hAnsi="Times New Roman"/>
                <w:color w:val="000000"/>
                <w:kern w:val="0"/>
                <w:sz w:val="24"/>
              </w:rPr>
            </w:pPr>
          </w:p>
        </w:tc>
      </w:tr>
      <w:tr w:rsidR="0091377A" w:rsidTr="00BF4F8A">
        <w:trPr>
          <w:trHeight w:val="416"/>
        </w:trPr>
        <w:tc>
          <w:tcPr>
            <w:tcW w:w="400" w:type="pct"/>
            <w:noWrap/>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合计</w:t>
            </w:r>
          </w:p>
        </w:tc>
        <w:tc>
          <w:tcPr>
            <w:tcW w:w="4600" w:type="pct"/>
            <w:gridSpan w:val="4"/>
            <w:vAlign w:val="center"/>
          </w:tcPr>
          <w:p w:rsidR="0091377A" w:rsidRDefault="0091377A" w:rsidP="00A322A8">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10</w:t>
            </w:r>
          </w:p>
        </w:tc>
      </w:tr>
    </w:tbl>
    <w:p w:rsidR="0091377A" w:rsidRDefault="0091377A" w:rsidP="0091377A">
      <w:pPr>
        <w:widowControl/>
        <w:spacing w:line="480" w:lineRule="auto"/>
        <w:rPr>
          <w:rFonts w:ascii="楷体" w:eastAsia="楷体" w:hAnsi="楷体"/>
          <w:sz w:val="24"/>
        </w:rPr>
      </w:pPr>
      <w:r>
        <w:rPr>
          <w:rFonts w:ascii="楷体" w:eastAsia="楷体" w:hAnsi="楷体"/>
          <w:sz w:val="24"/>
        </w:rPr>
        <w:t>备注：复试科目</w:t>
      </w:r>
      <w:r>
        <w:rPr>
          <w:rFonts w:ascii="楷体" w:eastAsia="楷体" w:hAnsi="楷体" w:hint="eastAsia"/>
          <w:sz w:val="24"/>
        </w:rPr>
        <w:t>参照</w:t>
      </w:r>
      <w:r>
        <w:rPr>
          <w:rFonts w:ascii="楷体" w:eastAsia="楷体" w:hAnsi="楷体"/>
          <w:sz w:val="24"/>
        </w:rPr>
        <w:t>所在学院</w:t>
      </w:r>
      <w:r>
        <w:rPr>
          <w:rFonts w:ascii="楷体" w:eastAsia="楷体" w:hAnsi="楷体" w:hint="eastAsia"/>
          <w:sz w:val="24"/>
        </w:rPr>
        <w:t>的</w:t>
      </w:r>
      <w:r>
        <w:rPr>
          <w:rFonts w:ascii="楷体" w:eastAsia="楷体" w:hAnsi="楷体"/>
          <w:sz w:val="24"/>
        </w:rPr>
        <w:t>报考专业。</w:t>
      </w:r>
    </w:p>
    <w:p w:rsidR="0091377A" w:rsidRDefault="0091377A">
      <w:pPr>
        <w:widowControl/>
        <w:jc w:val="left"/>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br w:type="page"/>
      </w:r>
    </w:p>
    <w:p w:rsidR="00E95A76" w:rsidRDefault="00E95A76">
      <w:pPr>
        <w:widowControl/>
        <w:spacing w:line="360" w:lineRule="auto"/>
        <w:ind w:firstLineChars="200" w:firstLine="640"/>
        <w:jc w:val="left"/>
        <w:rPr>
          <w:rFonts w:ascii="仿宋_GB2312" w:eastAsia="仿宋_GB2312" w:hAnsi="Times New Roman" w:cs="Times New Roman"/>
          <w:color w:val="333333"/>
          <w:kern w:val="0"/>
          <w:sz w:val="32"/>
          <w:szCs w:val="32"/>
        </w:rPr>
      </w:pPr>
    </w:p>
    <w:p w:rsidR="0091377A" w:rsidRDefault="0091377A" w:rsidP="0091377A">
      <w:pPr>
        <w:spacing w:line="560" w:lineRule="exact"/>
        <w:jc w:val="left"/>
        <w:rPr>
          <w:rFonts w:ascii="方正小标宋简体" w:eastAsia="方正小标宋简体" w:hAnsi="Times New Roman"/>
          <w:sz w:val="28"/>
          <w:szCs w:val="28"/>
        </w:rPr>
      </w:pPr>
      <w:r>
        <w:rPr>
          <w:rFonts w:ascii="方正小标宋简体" w:eastAsia="方正小标宋简体" w:hAnsi="Times New Roman" w:hint="eastAsia"/>
          <w:sz w:val="28"/>
          <w:szCs w:val="28"/>
        </w:rPr>
        <w:t>附件2：</w:t>
      </w:r>
    </w:p>
    <w:p w:rsidR="0091377A" w:rsidRPr="0091377A" w:rsidRDefault="0091377A" w:rsidP="0091377A">
      <w:pPr>
        <w:spacing w:line="520" w:lineRule="exact"/>
        <w:jc w:val="center"/>
        <w:rPr>
          <w:rFonts w:ascii="方正小标宋简体" w:eastAsia="方正小标宋简体" w:hAnsi="Times New Roman"/>
          <w:sz w:val="28"/>
          <w:szCs w:val="28"/>
        </w:rPr>
      </w:pPr>
      <w:r w:rsidRPr="0091377A">
        <w:rPr>
          <w:rFonts w:ascii="方正小标宋简体" w:eastAsia="方正小标宋简体" w:hAnsi="Times New Roman" w:hint="eastAsia"/>
          <w:sz w:val="28"/>
          <w:szCs w:val="28"/>
        </w:rPr>
        <w:t>西北农林科技大学202</w:t>
      </w:r>
      <w:r w:rsidRPr="0091377A">
        <w:rPr>
          <w:rFonts w:ascii="方正小标宋简体" w:eastAsia="方正小标宋简体" w:hAnsi="Times New Roman"/>
          <w:sz w:val="28"/>
          <w:szCs w:val="28"/>
        </w:rPr>
        <w:t>2</w:t>
      </w:r>
      <w:r w:rsidRPr="0091377A">
        <w:rPr>
          <w:rFonts w:ascii="方正小标宋简体" w:eastAsia="方正小标宋简体" w:hAnsi="Times New Roman" w:hint="eastAsia"/>
          <w:sz w:val="28"/>
          <w:szCs w:val="28"/>
        </w:rPr>
        <w:t>年专业学位硕士研究生</w:t>
      </w:r>
    </w:p>
    <w:p w:rsidR="0091377A" w:rsidRPr="0091377A" w:rsidRDefault="0091377A" w:rsidP="0091377A">
      <w:pPr>
        <w:spacing w:line="520" w:lineRule="exact"/>
        <w:jc w:val="center"/>
        <w:rPr>
          <w:rFonts w:ascii="方正小标宋简体" w:eastAsia="方正小标宋简体" w:hAnsi="Times New Roman"/>
          <w:sz w:val="28"/>
          <w:szCs w:val="28"/>
        </w:rPr>
      </w:pPr>
      <w:r w:rsidRPr="0091377A">
        <w:rPr>
          <w:rFonts w:ascii="方正小标宋简体" w:eastAsia="方正小标宋简体" w:hAnsi="Times New Roman" w:hint="eastAsia"/>
          <w:sz w:val="28"/>
          <w:szCs w:val="28"/>
        </w:rPr>
        <w:t>“国际农业工程人才”项目报名表</w:t>
      </w:r>
    </w:p>
    <w:p w:rsidR="0091377A" w:rsidRPr="000D747B" w:rsidRDefault="0091377A" w:rsidP="0091377A">
      <w:pPr>
        <w:spacing w:line="280" w:lineRule="exact"/>
        <w:jc w:val="center"/>
        <w:rPr>
          <w:rFonts w:ascii="Times New Roman" w:eastAsia="黑体" w:hAnsi="Times New Roman"/>
          <w:b/>
          <w:bCs/>
          <w:sz w:val="22"/>
          <w:szCs w:val="22"/>
        </w:rPr>
      </w:pPr>
    </w:p>
    <w:tbl>
      <w:tblPr>
        <w:tblStyle w:val="a9"/>
        <w:tblW w:w="9384" w:type="dxa"/>
        <w:jc w:val="center"/>
        <w:tblLayout w:type="fixed"/>
        <w:tblLook w:val="04A0" w:firstRow="1" w:lastRow="0" w:firstColumn="1" w:lastColumn="0" w:noHBand="0" w:noVBand="1"/>
      </w:tblPr>
      <w:tblGrid>
        <w:gridCol w:w="1304"/>
        <w:gridCol w:w="1633"/>
        <w:gridCol w:w="1344"/>
        <w:gridCol w:w="1843"/>
        <w:gridCol w:w="1417"/>
        <w:gridCol w:w="1843"/>
      </w:tblGrid>
      <w:tr w:rsidR="0091377A" w:rsidTr="00623FCE">
        <w:trPr>
          <w:trHeight w:val="719"/>
          <w:jc w:val="center"/>
        </w:trPr>
        <w:tc>
          <w:tcPr>
            <w:tcW w:w="130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姓名</w:t>
            </w:r>
          </w:p>
        </w:tc>
        <w:tc>
          <w:tcPr>
            <w:tcW w:w="163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34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性别</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417"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出生年月</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r>
      <w:tr w:rsidR="0091377A" w:rsidTr="00623FCE">
        <w:trPr>
          <w:trHeight w:val="799"/>
          <w:jc w:val="center"/>
        </w:trPr>
        <w:tc>
          <w:tcPr>
            <w:tcW w:w="130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籍贯</w:t>
            </w:r>
          </w:p>
        </w:tc>
        <w:tc>
          <w:tcPr>
            <w:tcW w:w="163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34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身份证号</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417"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准考证号</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r>
      <w:tr w:rsidR="0091377A" w:rsidTr="00623FCE">
        <w:trPr>
          <w:trHeight w:val="799"/>
          <w:jc w:val="center"/>
        </w:trPr>
        <w:tc>
          <w:tcPr>
            <w:tcW w:w="130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联系电话</w:t>
            </w:r>
          </w:p>
        </w:tc>
        <w:tc>
          <w:tcPr>
            <w:tcW w:w="163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34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本科毕业院校</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417"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本科专业</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r>
      <w:tr w:rsidR="0091377A" w:rsidTr="00623FCE">
        <w:trPr>
          <w:trHeight w:val="799"/>
          <w:jc w:val="center"/>
        </w:trPr>
        <w:tc>
          <w:tcPr>
            <w:tcW w:w="1304" w:type="dxa"/>
            <w:vAlign w:val="center"/>
          </w:tcPr>
          <w:p w:rsidR="00BF4F8A"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初试</w:t>
            </w:r>
          </w:p>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总成绩</w:t>
            </w:r>
          </w:p>
        </w:tc>
        <w:tc>
          <w:tcPr>
            <w:tcW w:w="163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34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英语成绩</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417"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政治成绩</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r>
      <w:tr w:rsidR="0091377A" w:rsidTr="00623FCE">
        <w:trPr>
          <w:trHeight w:val="799"/>
          <w:jc w:val="center"/>
        </w:trPr>
        <w:tc>
          <w:tcPr>
            <w:tcW w:w="1304" w:type="dxa"/>
            <w:vAlign w:val="center"/>
          </w:tcPr>
          <w:p w:rsidR="0091377A" w:rsidRPr="001A3B29" w:rsidRDefault="0091377A" w:rsidP="00BF4F8A">
            <w:pPr>
              <w:snapToGrid w:val="0"/>
              <w:spacing w:line="400" w:lineRule="exact"/>
              <w:jc w:val="center"/>
              <w:rPr>
                <w:rFonts w:ascii="Times New Roman" w:eastAsia="楷体" w:hAnsi="Times New Roman"/>
                <w:sz w:val="24"/>
              </w:rPr>
            </w:pPr>
            <w:r w:rsidRPr="001A3B29">
              <w:rPr>
                <w:rFonts w:ascii="Times New Roman" w:eastAsia="楷体" w:hAnsi="Times New Roman"/>
                <w:sz w:val="24"/>
              </w:rPr>
              <w:t>业务科目一成绩</w:t>
            </w:r>
          </w:p>
        </w:tc>
        <w:tc>
          <w:tcPr>
            <w:tcW w:w="163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344" w:type="dxa"/>
            <w:vAlign w:val="center"/>
          </w:tcPr>
          <w:p w:rsidR="0091377A" w:rsidRPr="001A3B29" w:rsidRDefault="0091377A" w:rsidP="00BF4F8A">
            <w:pPr>
              <w:snapToGrid w:val="0"/>
              <w:spacing w:line="400" w:lineRule="exact"/>
              <w:jc w:val="center"/>
              <w:rPr>
                <w:rFonts w:ascii="Times New Roman" w:eastAsia="楷体" w:hAnsi="Times New Roman"/>
                <w:sz w:val="24"/>
              </w:rPr>
            </w:pPr>
            <w:r w:rsidRPr="001A3B29">
              <w:rPr>
                <w:rFonts w:ascii="Times New Roman" w:eastAsia="楷体" w:hAnsi="Times New Roman"/>
                <w:sz w:val="24"/>
              </w:rPr>
              <w:t>业务科目二成绩</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417"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第二外语</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r>
      <w:tr w:rsidR="0091377A" w:rsidTr="00623FCE">
        <w:trPr>
          <w:trHeight w:val="780"/>
          <w:jc w:val="center"/>
        </w:trPr>
        <w:tc>
          <w:tcPr>
            <w:tcW w:w="130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报考学院</w:t>
            </w:r>
          </w:p>
        </w:tc>
        <w:tc>
          <w:tcPr>
            <w:tcW w:w="163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344"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报考专业</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c>
          <w:tcPr>
            <w:tcW w:w="1417" w:type="dxa"/>
            <w:vAlign w:val="center"/>
          </w:tcPr>
          <w:p w:rsidR="0091377A" w:rsidRPr="001A3B29" w:rsidRDefault="0091377A" w:rsidP="00A322A8">
            <w:pPr>
              <w:snapToGrid w:val="0"/>
              <w:spacing w:line="400" w:lineRule="exact"/>
              <w:jc w:val="center"/>
              <w:rPr>
                <w:rFonts w:ascii="Times New Roman" w:eastAsia="楷体" w:hAnsi="Times New Roman"/>
                <w:sz w:val="24"/>
              </w:rPr>
            </w:pPr>
            <w:r w:rsidRPr="001A3B29">
              <w:rPr>
                <w:rFonts w:ascii="Times New Roman" w:eastAsia="楷体" w:hAnsi="Times New Roman"/>
                <w:sz w:val="24"/>
              </w:rPr>
              <w:t>报考导师</w:t>
            </w:r>
          </w:p>
        </w:tc>
        <w:tc>
          <w:tcPr>
            <w:tcW w:w="1843" w:type="dxa"/>
            <w:vAlign w:val="center"/>
          </w:tcPr>
          <w:p w:rsidR="0091377A" w:rsidRPr="001A3B29" w:rsidRDefault="0091377A" w:rsidP="00A322A8">
            <w:pPr>
              <w:snapToGrid w:val="0"/>
              <w:spacing w:line="400" w:lineRule="exact"/>
              <w:jc w:val="center"/>
              <w:rPr>
                <w:rFonts w:ascii="Times New Roman" w:eastAsia="楷体" w:hAnsi="Times New Roman"/>
                <w:sz w:val="24"/>
              </w:rPr>
            </w:pPr>
          </w:p>
        </w:tc>
      </w:tr>
      <w:tr w:rsidR="0091377A" w:rsidTr="00623FCE">
        <w:trPr>
          <w:cantSplit/>
          <w:trHeight w:val="5382"/>
          <w:jc w:val="center"/>
        </w:trPr>
        <w:tc>
          <w:tcPr>
            <w:tcW w:w="9384" w:type="dxa"/>
            <w:gridSpan w:val="6"/>
            <w:vAlign w:val="center"/>
          </w:tcPr>
          <w:p w:rsidR="0091377A" w:rsidRPr="001A3B29" w:rsidRDefault="0091377A" w:rsidP="00A322A8">
            <w:pPr>
              <w:wordWrap w:val="0"/>
              <w:spacing w:line="480" w:lineRule="auto"/>
              <w:ind w:firstLineChars="200" w:firstLine="480"/>
              <w:rPr>
                <w:rFonts w:ascii="Times New Roman" w:eastAsia="楷体" w:hAnsi="Times New Roman"/>
                <w:sz w:val="24"/>
              </w:rPr>
            </w:pPr>
            <w:r w:rsidRPr="001A3B29">
              <w:rPr>
                <w:rFonts w:ascii="Times New Roman" w:eastAsia="楷体" w:hAnsi="Times New Roman"/>
                <w:sz w:val="24"/>
              </w:rPr>
              <w:t>1</w:t>
            </w:r>
            <w:r w:rsidR="00785C1F">
              <w:rPr>
                <w:rFonts w:ascii="Times New Roman" w:eastAsia="楷体" w:hAnsi="Times New Roman" w:hint="eastAsia"/>
                <w:sz w:val="24"/>
              </w:rPr>
              <w:t>．</w:t>
            </w:r>
            <w:r w:rsidRPr="001A3B29">
              <w:rPr>
                <w:rFonts w:ascii="Times New Roman" w:eastAsia="楷体" w:hAnsi="Times New Roman"/>
                <w:sz w:val="24"/>
              </w:rPr>
              <w:t>本人已认真阅读和准确理解西北农林科技大学</w:t>
            </w:r>
            <w:r w:rsidRPr="001A3B29">
              <w:rPr>
                <w:rFonts w:ascii="Times New Roman" w:eastAsia="楷体" w:hAnsi="Times New Roman"/>
                <w:sz w:val="24"/>
              </w:rPr>
              <w:t>202</w:t>
            </w:r>
            <w:r>
              <w:rPr>
                <w:rFonts w:ascii="Times New Roman" w:eastAsia="楷体" w:hAnsi="Times New Roman"/>
                <w:sz w:val="24"/>
              </w:rPr>
              <w:t>2</w:t>
            </w:r>
            <w:r w:rsidRPr="001A3B29">
              <w:rPr>
                <w:rFonts w:ascii="Times New Roman" w:eastAsia="楷体" w:hAnsi="Times New Roman"/>
                <w:sz w:val="24"/>
              </w:rPr>
              <w:t>年专业学位硕士研究生</w:t>
            </w:r>
            <w:r w:rsidRPr="000F1F93">
              <w:rPr>
                <w:rFonts w:ascii="Times New Roman" w:eastAsia="楷体" w:hAnsi="Times New Roman" w:hint="eastAsia"/>
                <w:sz w:val="24"/>
              </w:rPr>
              <w:t>“</w:t>
            </w:r>
            <w:r w:rsidRPr="0091377A">
              <w:rPr>
                <w:rFonts w:ascii="Times New Roman" w:eastAsia="楷体" w:hAnsi="Times New Roman" w:hint="eastAsia"/>
                <w:sz w:val="24"/>
              </w:rPr>
              <w:t>国际农业工程人才</w:t>
            </w:r>
            <w:r w:rsidRPr="000F1F93">
              <w:rPr>
                <w:rFonts w:ascii="Times New Roman" w:eastAsia="楷体" w:hAnsi="Times New Roman" w:hint="eastAsia"/>
                <w:sz w:val="24"/>
              </w:rPr>
              <w:t>”</w:t>
            </w:r>
            <w:r>
              <w:rPr>
                <w:rFonts w:ascii="Times New Roman" w:eastAsia="楷体" w:hAnsi="Times New Roman" w:hint="eastAsia"/>
                <w:sz w:val="24"/>
              </w:rPr>
              <w:t>项目</w:t>
            </w:r>
            <w:r w:rsidRPr="001A3B29">
              <w:rPr>
                <w:rFonts w:ascii="Times New Roman" w:eastAsia="楷体" w:hAnsi="Times New Roman"/>
                <w:sz w:val="24"/>
              </w:rPr>
              <w:t>公告，并自愿申报</w:t>
            </w:r>
            <w:r w:rsidRPr="000F1F93">
              <w:rPr>
                <w:rFonts w:ascii="Times New Roman" w:eastAsia="楷体" w:hAnsi="Times New Roman" w:hint="eastAsia"/>
                <w:sz w:val="24"/>
              </w:rPr>
              <w:t>“</w:t>
            </w:r>
            <w:r w:rsidRPr="0091377A">
              <w:rPr>
                <w:rFonts w:ascii="Times New Roman" w:eastAsia="楷体" w:hAnsi="Times New Roman" w:hint="eastAsia"/>
                <w:sz w:val="24"/>
              </w:rPr>
              <w:t>国际农业工程人才</w:t>
            </w:r>
            <w:r w:rsidRPr="000F1F93">
              <w:rPr>
                <w:rFonts w:ascii="Times New Roman" w:eastAsia="楷体" w:hAnsi="Times New Roman" w:hint="eastAsia"/>
                <w:sz w:val="24"/>
              </w:rPr>
              <w:t>”</w:t>
            </w:r>
            <w:r>
              <w:rPr>
                <w:rFonts w:ascii="Times New Roman" w:eastAsia="楷体" w:hAnsi="Times New Roman" w:hint="eastAsia"/>
                <w:sz w:val="24"/>
              </w:rPr>
              <w:t>项目</w:t>
            </w:r>
            <w:r w:rsidRPr="001A3B29">
              <w:rPr>
                <w:rFonts w:ascii="Times New Roman" w:eastAsia="楷体" w:hAnsi="Times New Roman"/>
                <w:sz w:val="24"/>
              </w:rPr>
              <w:t>专业学位硕士研究生招生计划，若被录取，将严格按照本</w:t>
            </w:r>
            <w:r>
              <w:rPr>
                <w:rFonts w:ascii="Times New Roman" w:eastAsia="楷体" w:hAnsi="Times New Roman" w:hint="eastAsia"/>
                <w:sz w:val="24"/>
              </w:rPr>
              <w:t>专项</w:t>
            </w:r>
            <w:r w:rsidRPr="001A3B29">
              <w:rPr>
                <w:rFonts w:ascii="Times New Roman" w:eastAsia="楷体" w:hAnsi="Times New Roman"/>
                <w:sz w:val="24"/>
              </w:rPr>
              <w:t>项目要求认真完成学业。</w:t>
            </w:r>
          </w:p>
          <w:p w:rsidR="0091377A" w:rsidRPr="001A3B29" w:rsidRDefault="0091377A" w:rsidP="00A322A8">
            <w:pPr>
              <w:numPr>
                <w:ilvl w:val="255"/>
                <w:numId w:val="0"/>
              </w:numPr>
              <w:wordWrap w:val="0"/>
              <w:spacing w:line="480" w:lineRule="auto"/>
              <w:ind w:firstLineChars="200" w:firstLine="480"/>
              <w:rPr>
                <w:rFonts w:ascii="Times New Roman" w:eastAsia="楷体" w:hAnsi="Times New Roman"/>
                <w:sz w:val="24"/>
              </w:rPr>
            </w:pPr>
            <w:r w:rsidRPr="001A3B29">
              <w:rPr>
                <w:rFonts w:ascii="Times New Roman" w:eastAsia="楷体" w:hAnsi="Times New Roman"/>
                <w:sz w:val="24"/>
              </w:rPr>
              <w:t>2</w:t>
            </w:r>
            <w:r w:rsidR="00785C1F">
              <w:rPr>
                <w:rFonts w:ascii="Times New Roman" w:eastAsia="楷体" w:hAnsi="Times New Roman" w:hint="eastAsia"/>
                <w:sz w:val="24"/>
              </w:rPr>
              <w:t>．</w:t>
            </w:r>
            <w:r w:rsidRPr="001A3B29">
              <w:rPr>
                <w:rFonts w:ascii="Times New Roman" w:eastAsia="楷体" w:hAnsi="Times New Roman"/>
                <w:sz w:val="24"/>
              </w:rPr>
              <w:t>本人（</w:t>
            </w:r>
            <w:r w:rsidRPr="001A3B29">
              <w:rPr>
                <w:rFonts w:ascii="Times New Roman" w:eastAsia="楷体" w:hAnsi="Times New Roman"/>
                <w:sz w:val="24"/>
              </w:rPr>
              <w:t xml:space="preserve"> </w:t>
            </w:r>
            <w:r w:rsidRPr="001A3B29">
              <w:rPr>
                <w:rFonts w:ascii="Times New Roman" w:eastAsia="楷体" w:hAnsi="Times New Roman"/>
                <w:sz w:val="24"/>
              </w:rPr>
              <w:t>是</w:t>
            </w:r>
            <w:r w:rsidRPr="001A3B29">
              <w:rPr>
                <w:rFonts w:ascii="Times New Roman" w:eastAsia="楷体" w:hAnsi="Times New Roman"/>
                <w:sz w:val="24"/>
              </w:rPr>
              <w:t xml:space="preserve"> / </w:t>
            </w:r>
            <w:r w:rsidRPr="001A3B29">
              <w:rPr>
                <w:rFonts w:ascii="Times New Roman" w:eastAsia="楷体" w:hAnsi="Times New Roman"/>
                <w:sz w:val="24"/>
              </w:rPr>
              <w:t>否</w:t>
            </w:r>
            <w:r w:rsidRPr="001A3B29">
              <w:rPr>
                <w:rFonts w:ascii="Times New Roman" w:eastAsia="楷体" w:hAnsi="Times New Roman"/>
                <w:sz w:val="24"/>
              </w:rPr>
              <w:t xml:space="preserve"> </w:t>
            </w:r>
            <w:r w:rsidRPr="001A3B29">
              <w:rPr>
                <w:rFonts w:ascii="Times New Roman" w:eastAsia="楷体" w:hAnsi="Times New Roman"/>
                <w:sz w:val="24"/>
              </w:rPr>
              <w:t>）同意在所报考学院内调剂到报考专业所申报</w:t>
            </w:r>
            <w:r>
              <w:rPr>
                <w:rFonts w:ascii="Times New Roman" w:eastAsia="楷体" w:hAnsi="Times New Roman" w:hint="eastAsia"/>
                <w:sz w:val="24"/>
              </w:rPr>
              <w:t>专项</w:t>
            </w:r>
            <w:r w:rsidRPr="001A3B29">
              <w:rPr>
                <w:rFonts w:ascii="Times New Roman" w:eastAsia="楷体" w:hAnsi="Times New Roman"/>
                <w:sz w:val="24"/>
              </w:rPr>
              <w:t>项目的其他导师。</w:t>
            </w:r>
          </w:p>
          <w:p w:rsidR="0091377A" w:rsidRDefault="0091377A" w:rsidP="00A322A8">
            <w:pPr>
              <w:spacing w:line="400" w:lineRule="exact"/>
              <w:ind w:firstLineChars="1600" w:firstLine="3855"/>
              <w:jc w:val="center"/>
              <w:rPr>
                <w:rFonts w:ascii="Times New Roman" w:eastAsia="楷体" w:hAnsi="Times New Roman"/>
                <w:b/>
                <w:bCs/>
                <w:sz w:val="24"/>
              </w:rPr>
            </w:pPr>
          </w:p>
          <w:p w:rsidR="0091377A" w:rsidRDefault="0091377A" w:rsidP="00A322A8">
            <w:pPr>
              <w:spacing w:line="400" w:lineRule="exact"/>
              <w:ind w:firstLineChars="1600" w:firstLine="3855"/>
              <w:jc w:val="center"/>
              <w:rPr>
                <w:rFonts w:ascii="Times New Roman" w:eastAsia="楷体" w:hAnsi="Times New Roman"/>
                <w:b/>
                <w:bCs/>
                <w:sz w:val="24"/>
              </w:rPr>
            </w:pPr>
          </w:p>
          <w:p w:rsidR="0091377A" w:rsidRPr="001A3B29" w:rsidRDefault="0091377A" w:rsidP="00A322A8">
            <w:pPr>
              <w:spacing w:line="400" w:lineRule="exact"/>
              <w:ind w:firstLineChars="1600" w:firstLine="3855"/>
              <w:jc w:val="center"/>
              <w:rPr>
                <w:rFonts w:ascii="Times New Roman" w:eastAsia="楷体" w:hAnsi="Times New Roman"/>
                <w:b/>
                <w:bCs/>
                <w:sz w:val="24"/>
              </w:rPr>
            </w:pPr>
          </w:p>
          <w:p w:rsidR="0091377A" w:rsidRPr="001A3B29" w:rsidRDefault="0091377A" w:rsidP="00A322A8">
            <w:pPr>
              <w:spacing w:line="400" w:lineRule="exact"/>
              <w:ind w:firstLineChars="1600" w:firstLine="3855"/>
              <w:jc w:val="center"/>
              <w:rPr>
                <w:rFonts w:ascii="Times New Roman" w:eastAsia="楷体" w:hAnsi="Times New Roman"/>
                <w:b/>
                <w:bCs/>
                <w:sz w:val="24"/>
                <w:u w:val="single"/>
              </w:rPr>
            </w:pPr>
            <w:r w:rsidRPr="001A3B29">
              <w:rPr>
                <w:rFonts w:ascii="Times New Roman" w:eastAsia="楷体" w:hAnsi="Times New Roman"/>
                <w:b/>
                <w:bCs/>
                <w:sz w:val="24"/>
              </w:rPr>
              <w:t>承诺人：</w:t>
            </w:r>
          </w:p>
          <w:p w:rsidR="0091377A" w:rsidRPr="001A3B29" w:rsidRDefault="0091377A" w:rsidP="00A322A8">
            <w:pPr>
              <w:spacing w:beforeLines="100" w:before="312" w:line="400" w:lineRule="exact"/>
              <w:ind w:firstLineChars="2100" w:firstLine="5040"/>
              <w:jc w:val="center"/>
              <w:rPr>
                <w:rFonts w:ascii="Times New Roman" w:eastAsia="楷体" w:hAnsi="Times New Roman"/>
                <w:sz w:val="24"/>
                <w:u w:val="single"/>
              </w:rPr>
            </w:pPr>
            <w:r w:rsidRPr="001A3B29">
              <w:rPr>
                <w:rFonts w:ascii="Times New Roman" w:eastAsia="楷体" w:hAnsi="Times New Roman"/>
                <w:sz w:val="24"/>
              </w:rPr>
              <w:t>年</w:t>
            </w:r>
            <w:r w:rsidRPr="001A3B29">
              <w:rPr>
                <w:rFonts w:ascii="Times New Roman" w:eastAsia="楷体" w:hAnsi="Times New Roman"/>
                <w:sz w:val="24"/>
              </w:rPr>
              <w:t xml:space="preserve">   </w:t>
            </w:r>
            <w:r w:rsidRPr="001A3B29">
              <w:rPr>
                <w:rFonts w:ascii="Times New Roman" w:eastAsia="楷体" w:hAnsi="Times New Roman"/>
                <w:sz w:val="24"/>
              </w:rPr>
              <w:t>月</w:t>
            </w:r>
            <w:r w:rsidRPr="001A3B29">
              <w:rPr>
                <w:rFonts w:ascii="Times New Roman" w:eastAsia="楷体" w:hAnsi="Times New Roman"/>
                <w:sz w:val="24"/>
              </w:rPr>
              <w:t xml:space="preserve">   </w:t>
            </w:r>
            <w:r w:rsidRPr="001A3B29">
              <w:rPr>
                <w:rFonts w:ascii="Times New Roman" w:eastAsia="楷体" w:hAnsi="Times New Roman"/>
                <w:sz w:val="24"/>
              </w:rPr>
              <w:t>日</w:t>
            </w:r>
          </w:p>
        </w:tc>
      </w:tr>
    </w:tbl>
    <w:p w:rsidR="0091377A" w:rsidRPr="001A3B29" w:rsidRDefault="0091377A" w:rsidP="0091377A">
      <w:pPr>
        <w:widowControl/>
        <w:wordWrap w:val="0"/>
        <w:spacing w:line="360" w:lineRule="auto"/>
        <w:rPr>
          <w:rFonts w:ascii="Times New Roman" w:eastAsia="楷体" w:hAnsi="Times New Roman"/>
          <w:sz w:val="24"/>
        </w:rPr>
      </w:pPr>
      <w:r w:rsidRPr="001A3B29">
        <w:rPr>
          <w:rFonts w:ascii="Times New Roman" w:eastAsia="楷体" w:hAnsi="Times New Roman"/>
          <w:sz w:val="24"/>
        </w:rPr>
        <w:t>备注：</w:t>
      </w:r>
      <w:r w:rsidRPr="001A3B29">
        <w:rPr>
          <w:rFonts w:ascii="Times New Roman" w:eastAsia="楷体" w:hAnsi="Times New Roman"/>
          <w:sz w:val="24"/>
        </w:rPr>
        <w:t>1.</w:t>
      </w:r>
      <w:r w:rsidRPr="001A3B29">
        <w:rPr>
          <w:rFonts w:ascii="Times New Roman" w:eastAsia="楷体" w:hAnsi="Times New Roman"/>
          <w:sz w:val="24"/>
        </w:rPr>
        <w:t>申报本专项</w:t>
      </w:r>
      <w:r>
        <w:rPr>
          <w:rFonts w:ascii="Times New Roman" w:eastAsia="楷体" w:hAnsi="Times New Roman" w:hint="eastAsia"/>
          <w:sz w:val="24"/>
        </w:rPr>
        <w:t>项目</w:t>
      </w:r>
      <w:r w:rsidRPr="001A3B29">
        <w:rPr>
          <w:rFonts w:ascii="Times New Roman" w:eastAsia="楷体" w:hAnsi="Times New Roman"/>
          <w:sz w:val="24"/>
        </w:rPr>
        <w:t>的考生不得同时申报我校其他专项</w:t>
      </w:r>
      <w:r>
        <w:rPr>
          <w:rFonts w:ascii="Times New Roman" w:eastAsia="楷体" w:hAnsi="Times New Roman" w:hint="eastAsia"/>
          <w:sz w:val="24"/>
        </w:rPr>
        <w:t>项目</w:t>
      </w:r>
      <w:r w:rsidRPr="001A3B29">
        <w:rPr>
          <w:rFonts w:ascii="Times New Roman" w:eastAsia="楷体" w:hAnsi="Times New Roman"/>
          <w:sz w:val="24"/>
        </w:rPr>
        <w:t>。</w:t>
      </w:r>
    </w:p>
    <w:p w:rsidR="0091377A" w:rsidRPr="00BB1286" w:rsidRDefault="0091377A" w:rsidP="00BB1286">
      <w:pPr>
        <w:widowControl/>
        <w:wordWrap w:val="0"/>
        <w:spacing w:line="360" w:lineRule="auto"/>
        <w:ind w:firstLineChars="300" w:firstLine="720"/>
        <w:rPr>
          <w:rFonts w:ascii="Times New Roman" w:eastAsia="楷体" w:hAnsi="Times New Roman"/>
        </w:rPr>
      </w:pPr>
      <w:r w:rsidRPr="001A3B29">
        <w:rPr>
          <w:rFonts w:ascii="Times New Roman" w:eastAsia="楷体" w:hAnsi="Times New Roman"/>
          <w:sz w:val="24"/>
        </w:rPr>
        <w:t>2.</w:t>
      </w:r>
      <w:r w:rsidRPr="001A3B29">
        <w:rPr>
          <w:rFonts w:ascii="Times New Roman" w:eastAsia="楷体" w:hAnsi="Times New Roman"/>
          <w:sz w:val="24"/>
        </w:rPr>
        <w:t>如选修过第二外语，则填写语种名</w:t>
      </w:r>
      <w:bookmarkStart w:id="1" w:name="_GoBack"/>
      <w:bookmarkEnd w:id="1"/>
      <w:r w:rsidRPr="001A3B29">
        <w:rPr>
          <w:rFonts w:ascii="Times New Roman" w:eastAsia="楷体" w:hAnsi="Times New Roman"/>
          <w:sz w:val="24"/>
        </w:rPr>
        <w:t>称，没有选修过，则填写无。</w:t>
      </w:r>
    </w:p>
    <w:sectPr w:rsidR="0091377A" w:rsidRPr="00BB1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80A" w:rsidRDefault="0005480A" w:rsidP="005E37E2">
      <w:r>
        <w:separator/>
      </w:r>
    </w:p>
  </w:endnote>
  <w:endnote w:type="continuationSeparator" w:id="0">
    <w:p w:rsidR="0005480A" w:rsidRDefault="0005480A" w:rsidP="005E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80A" w:rsidRDefault="0005480A" w:rsidP="005E37E2">
      <w:r>
        <w:separator/>
      </w:r>
    </w:p>
  </w:footnote>
  <w:footnote w:type="continuationSeparator" w:id="0">
    <w:p w:rsidR="0005480A" w:rsidRDefault="0005480A" w:rsidP="005E3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42D8F"/>
    <w:multiLevelType w:val="hybridMultilevel"/>
    <w:tmpl w:val="305C8B32"/>
    <w:lvl w:ilvl="0" w:tplc="657E1AFA">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E7DCF"/>
    <w:rsid w:val="00021AB3"/>
    <w:rsid w:val="00024807"/>
    <w:rsid w:val="0005480A"/>
    <w:rsid w:val="000A3C13"/>
    <w:rsid w:val="00254690"/>
    <w:rsid w:val="00290371"/>
    <w:rsid w:val="002A43F0"/>
    <w:rsid w:val="00375FB2"/>
    <w:rsid w:val="00421830"/>
    <w:rsid w:val="00435270"/>
    <w:rsid w:val="00573403"/>
    <w:rsid w:val="005E37E2"/>
    <w:rsid w:val="00623FCE"/>
    <w:rsid w:val="00785C1F"/>
    <w:rsid w:val="007D350E"/>
    <w:rsid w:val="0091377A"/>
    <w:rsid w:val="00AC16AB"/>
    <w:rsid w:val="00B613AE"/>
    <w:rsid w:val="00B72B5A"/>
    <w:rsid w:val="00BB1286"/>
    <w:rsid w:val="00BF4F8A"/>
    <w:rsid w:val="00C22D1E"/>
    <w:rsid w:val="00C84767"/>
    <w:rsid w:val="00CE5EE9"/>
    <w:rsid w:val="00D479B8"/>
    <w:rsid w:val="00E95A76"/>
    <w:rsid w:val="00EC7904"/>
    <w:rsid w:val="00EE7E6D"/>
    <w:rsid w:val="00F84997"/>
    <w:rsid w:val="00FE5304"/>
    <w:rsid w:val="010A04E3"/>
    <w:rsid w:val="014143C1"/>
    <w:rsid w:val="01430982"/>
    <w:rsid w:val="0145006D"/>
    <w:rsid w:val="015C5192"/>
    <w:rsid w:val="016F71FB"/>
    <w:rsid w:val="01A05F5A"/>
    <w:rsid w:val="01BF47C9"/>
    <w:rsid w:val="01E17E3A"/>
    <w:rsid w:val="01F467FD"/>
    <w:rsid w:val="01FB0D8C"/>
    <w:rsid w:val="01FF4883"/>
    <w:rsid w:val="020A2AA4"/>
    <w:rsid w:val="024F0BB0"/>
    <w:rsid w:val="025742EB"/>
    <w:rsid w:val="025C04EB"/>
    <w:rsid w:val="027D132F"/>
    <w:rsid w:val="02F365B7"/>
    <w:rsid w:val="02FE4AB8"/>
    <w:rsid w:val="030010DB"/>
    <w:rsid w:val="030F654C"/>
    <w:rsid w:val="0318504C"/>
    <w:rsid w:val="035803BF"/>
    <w:rsid w:val="038E1B61"/>
    <w:rsid w:val="03984E3A"/>
    <w:rsid w:val="03A03E70"/>
    <w:rsid w:val="03AE3F31"/>
    <w:rsid w:val="03C011A2"/>
    <w:rsid w:val="03C33426"/>
    <w:rsid w:val="03CC0A83"/>
    <w:rsid w:val="03DE252D"/>
    <w:rsid w:val="03EC2909"/>
    <w:rsid w:val="03EF3FDE"/>
    <w:rsid w:val="03F03085"/>
    <w:rsid w:val="040D4652"/>
    <w:rsid w:val="042D7589"/>
    <w:rsid w:val="04393D6A"/>
    <w:rsid w:val="043C3828"/>
    <w:rsid w:val="044D047B"/>
    <w:rsid w:val="044F5FA2"/>
    <w:rsid w:val="0453276F"/>
    <w:rsid w:val="047A1709"/>
    <w:rsid w:val="04A15EDC"/>
    <w:rsid w:val="04A53F0A"/>
    <w:rsid w:val="04C240C3"/>
    <w:rsid w:val="04D236E2"/>
    <w:rsid w:val="0506352C"/>
    <w:rsid w:val="050C675F"/>
    <w:rsid w:val="055017C2"/>
    <w:rsid w:val="05627504"/>
    <w:rsid w:val="056C737A"/>
    <w:rsid w:val="057B1C0E"/>
    <w:rsid w:val="05803207"/>
    <w:rsid w:val="059E21FA"/>
    <w:rsid w:val="05AD03B4"/>
    <w:rsid w:val="05CD1C62"/>
    <w:rsid w:val="05EF0713"/>
    <w:rsid w:val="05F404AD"/>
    <w:rsid w:val="06084BCB"/>
    <w:rsid w:val="063E481B"/>
    <w:rsid w:val="06674FEF"/>
    <w:rsid w:val="06700309"/>
    <w:rsid w:val="06752172"/>
    <w:rsid w:val="067A227A"/>
    <w:rsid w:val="067B1E88"/>
    <w:rsid w:val="067C43D4"/>
    <w:rsid w:val="06994463"/>
    <w:rsid w:val="06EC4EE6"/>
    <w:rsid w:val="06F76ECB"/>
    <w:rsid w:val="0711007B"/>
    <w:rsid w:val="073415D7"/>
    <w:rsid w:val="073E1BF4"/>
    <w:rsid w:val="07483479"/>
    <w:rsid w:val="075229E8"/>
    <w:rsid w:val="0771502B"/>
    <w:rsid w:val="077A7FEB"/>
    <w:rsid w:val="078E2D11"/>
    <w:rsid w:val="079748F5"/>
    <w:rsid w:val="07A6296A"/>
    <w:rsid w:val="07AD35CA"/>
    <w:rsid w:val="07AD7E64"/>
    <w:rsid w:val="07D0632B"/>
    <w:rsid w:val="07E1033B"/>
    <w:rsid w:val="082729DE"/>
    <w:rsid w:val="08337537"/>
    <w:rsid w:val="083C5BBE"/>
    <w:rsid w:val="083C7524"/>
    <w:rsid w:val="084A5E5E"/>
    <w:rsid w:val="08520F00"/>
    <w:rsid w:val="089B52E6"/>
    <w:rsid w:val="08A74516"/>
    <w:rsid w:val="08AA3593"/>
    <w:rsid w:val="08D8273D"/>
    <w:rsid w:val="08DC1492"/>
    <w:rsid w:val="08DE3A4B"/>
    <w:rsid w:val="08E11CDB"/>
    <w:rsid w:val="09154C95"/>
    <w:rsid w:val="09370456"/>
    <w:rsid w:val="094C3F8E"/>
    <w:rsid w:val="0951219E"/>
    <w:rsid w:val="098534CC"/>
    <w:rsid w:val="09A36D20"/>
    <w:rsid w:val="09A82870"/>
    <w:rsid w:val="09C428C4"/>
    <w:rsid w:val="09CB5963"/>
    <w:rsid w:val="09DD2A4A"/>
    <w:rsid w:val="09E20606"/>
    <w:rsid w:val="09E73892"/>
    <w:rsid w:val="09F54EFD"/>
    <w:rsid w:val="09FD63EA"/>
    <w:rsid w:val="0A0119EA"/>
    <w:rsid w:val="0A0C00C7"/>
    <w:rsid w:val="0A1561FA"/>
    <w:rsid w:val="0A1A7076"/>
    <w:rsid w:val="0A373F55"/>
    <w:rsid w:val="0A374A03"/>
    <w:rsid w:val="0A5B4372"/>
    <w:rsid w:val="0A640B1C"/>
    <w:rsid w:val="0A773240"/>
    <w:rsid w:val="0A9337B1"/>
    <w:rsid w:val="0A9A41A4"/>
    <w:rsid w:val="0AC00242"/>
    <w:rsid w:val="0AEF350A"/>
    <w:rsid w:val="0B1E7604"/>
    <w:rsid w:val="0B36007D"/>
    <w:rsid w:val="0B375AFF"/>
    <w:rsid w:val="0B3B1FEB"/>
    <w:rsid w:val="0B5F402E"/>
    <w:rsid w:val="0B753797"/>
    <w:rsid w:val="0B873B9A"/>
    <w:rsid w:val="0BA925BD"/>
    <w:rsid w:val="0BB90E47"/>
    <w:rsid w:val="0BF369E2"/>
    <w:rsid w:val="0C120E29"/>
    <w:rsid w:val="0C1A24D6"/>
    <w:rsid w:val="0C661E12"/>
    <w:rsid w:val="0C6D62D4"/>
    <w:rsid w:val="0C704FB2"/>
    <w:rsid w:val="0C807CA8"/>
    <w:rsid w:val="0CA53F29"/>
    <w:rsid w:val="0CB64F2B"/>
    <w:rsid w:val="0CCD0F04"/>
    <w:rsid w:val="0CD50424"/>
    <w:rsid w:val="0CFB0251"/>
    <w:rsid w:val="0D0E2509"/>
    <w:rsid w:val="0D2D297F"/>
    <w:rsid w:val="0D5A27C5"/>
    <w:rsid w:val="0D6F1BFF"/>
    <w:rsid w:val="0D7E645F"/>
    <w:rsid w:val="0D831D9E"/>
    <w:rsid w:val="0D8452FE"/>
    <w:rsid w:val="0DA117AC"/>
    <w:rsid w:val="0DB041E4"/>
    <w:rsid w:val="0DB34CB1"/>
    <w:rsid w:val="0DC40201"/>
    <w:rsid w:val="0DCB5D5F"/>
    <w:rsid w:val="0E133FC8"/>
    <w:rsid w:val="0E1D59E2"/>
    <w:rsid w:val="0E316A86"/>
    <w:rsid w:val="0E426345"/>
    <w:rsid w:val="0E464C1F"/>
    <w:rsid w:val="0E583A5C"/>
    <w:rsid w:val="0EC755DE"/>
    <w:rsid w:val="0ECC17C4"/>
    <w:rsid w:val="0ED23DB3"/>
    <w:rsid w:val="0EE92421"/>
    <w:rsid w:val="0EFE0D06"/>
    <w:rsid w:val="0F0C6915"/>
    <w:rsid w:val="0F2460FA"/>
    <w:rsid w:val="0F265EB9"/>
    <w:rsid w:val="0F457D13"/>
    <w:rsid w:val="0F475506"/>
    <w:rsid w:val="0F4D7701"/>
    <w:rsid w:val="0F6F7761"/>
    <w:rsid w:val="0F6F7D96"/>
    <w:rsid w:val="0F722BC0"/>
    <w:rsid w:val="0F895799"/>
    <w:rsid w:val="0F9415CC"/>
    <w:rsid w:val="0F964FC6"/>
    <w:rsid w:val="0F9B0325"/>
    <w:rsid w:val="0FA83369"/>
    <w:rsid w:val="0FD93EF0"/>
    <w:rsid w:val="0FF7665A"/>
    <w:rsid w:val="101448E0"/>
    <w:rsid w:val="10311B15"/>
    <w:rsid w:val="104B6118"/>
    <w:rsid w:val="104D317C"/>
    <w:rsid w:val="105568CB"/>
    <w:rsid w:val="10693644"/>
    <w:rsid w:val="10697B6A"/>
    <w:rsid w:val="10917D59"/>
    <w:rsid w:val="110F1B0D"/>
    <w:rsid w:val="11146AF8"/>
    <w:rsid w:val="11200B11"/>
    <w:rsid w:val="1130563E"/>
    <w:rsid w:val="1141768D"/>
    <w:rsid w:val="115E2DE4"/>
    <w:rsid w:val="11936432"/>
    <w:rsid w:val="11BE0513"/>
    <w:rsid w:val="11E9124E"/>
    <w:rsid w:val="11F94D03"/>
    <w:rsid w:val="11FC3600"/>
    <w:rsid w:val="120F3D26"/>
    <w:rsid w:val="121F3909"/>
    <w:rsid w:val="122F51C3"/>
    <w:rsid w:val="12676BB9"/>
    <w:rsid w:val="126D1C6E"/>
    <w:rsid w:val="12800083"/>
    <w:rsid w:val="12890E23"/>
    <w:rsid w:val="1289199E"/>
    <w:rsid w:val="12DD29BF"/>
    <w:rsid w:val="13302350"/>
    <w:rsid w:val="13A730D4"/>
    <w:rsid w:val="13A857A7"/>
    <w:rsid w:val="13BE09CF"/>
    <w:rsid w:val="13EF063B"/>
    <w:rsid w:val="13F93357"/>
    <w:rsid w:val="141B15A5"/>
    <w:rsid w:val="1430102B"/>
    <w:rsid w:val="14333A9A"/>
    <w:rsid w:val="14380E79"/>
    <w:rsid w:val="145916F8"/>
    <w:rsid w:val="145E7DF6"/>
    <w:rsid w:val="1463562C"/>
    <w:rsid w:val="148A07A1"/>
    <w:rsid w:val="148C2ED8"/>
    <w:rsid w:val="14910835"/>
    <w:rsid w:val="14A72BE0"/>
    <w:rsid w:val="14AD3051"/>
    <w:rsid w:val="14BE6B46"/>
    <w:rsid w:val="14C00EAF"/>
    <w:rsid w:val="14CF6050"/>
    <w:rsid w:val="15171121"/>
    <w:rsid w:val="15346D37"/>
    <w:rsid w:val="154A6CB9"/>
    <w:rsid w:val="15543745"/>
    <w:rsid w:val="15A66160"/>
    <w:rsid w:val="15B131A9"/>
    <w:rsid w:val="15C61527"/>
    <w:rsid w:val="15D3083C"/>
    <w:rsid w:val="15DC4AB2"/>
    <w:rsid w:val="15DD3D08"/>
    <w:rsid w:val="15F20C97"/>
    <w:rsid w:val="16005349"/>
    <w:rsid w:val="163D333D"/>
    <w:rsid w:val="16557EA6"/>
    <w:rsid w:val="165B2327"/>
    <w:rsid w:val="16805EB8"/>
    <w:rsid w:val="16821A12"/>
    <w:rsid w:val="16B369AE"/>
    <w:rsid w:val="16CC0599"/>
    <w:rsid w:val="170D46D4"/>
    <w:rsid w:val="171B0F41"/>
    <w:rsid w:val="17244CCB"/>
    <w:rsid w:val="172F4ED8"/>
    <w:rsid w:val="17680CE2"/>
    <w:rsid w:val="1769249F"/>
    <w:rsid w:val="1795267E"/>
    <w:rsid w:val="17BA2C92"/>
    <w:rsid w:val="17C11BDF"/>
    <w:rsid w:val="17D74411"/>
    <w:rsid w:val="180C1E60"/>
    <w:rsid w:val="18155135"/>
    <w:rsid w:val="18345535"/>
    <w:rsid w:val="185D0284"/>
    <w:rsid w:val="186B04E3"/>
    <w:rsid w:val="187D5338"/>
    <w:rsid w:val="18964F0C"/>
    <w:rsid w:val="18CD6833"/>
    <w:rsid w:val="18E52AEE"/>
    <w:rsid w:val="190243AE"/>
    <w:rsid w:val="1915149B"/>
    <w:rsid w:val="192953C2"/>
    <w:rsid w:val="19366271"/>
    <w:rsid w:val="194A1B49"/>
    <w:rsid w:val="195E6C61"/>
    <w:rsid w:val="19715AFD"/>
    <w:rsid w:val="197B6307"/>
    <w:rsid w:val="19872C89"/>
    <w:rsid w:val="198B64E6"/>
    <w:rsid w:val="198F053E"/>
    <w:rsid w:val="19BB2C73"/>
    <w:rsid w:val="19C73573"/>
    <w:rsid w:val="19F16C8F"/>
    <w:rsid w:val="19FB37C8"/>
    <w:rsid w:val="1A2979EC"/>
    <w:rsid w:val="1A2E12E3"/>
    <w:rsid w:val="1A556207"/>
    <w:rsid w:val="1A582FA6"/>
    <w:rsid w:val="1A9A69C2"/>
    <w:rsid w:val="1B130B1E"/>
    <w:rsid w:val="1B1C36DC"/>
    <w:rsid w:val="1B7F3446"/>
    <w:rsid w:val="1BC42816"/>
    <w:rsid w:val="1BDA7AFC"/>
    <w:rsid w:val="1C386CE7"/>
    <w:rsid w:val="1C592DEC"/>
    <w:rsid w:val="1C7C707F"/>
    <w:rsid w:val="1C7D3995"/>
    <w:rsid w:val="1C8608FB"/>
    <w:rsid w:val="1C8C4E59"/>
    <w:rsid w:val="1CC244C7"/>
    <w:rsid w:val="1CDA6EC9"/>
    <w:rsid w:val="1CE94039"/>
    <w:rsid w:val="1CF017DD"/>
    <w:rsid w:val="1D0A1F93"/>
    <w:rsid w:val="1D165464"/>
    <w:rsid w:val="1D1A6569"/>
    <w:rsid w:val="1D24365D"/>
    <w:rsid w:val="1D3A62B4"/>
    <w:rsid w:val="1D656F23"/>
    <w:rsid w:val="1D944781"/>
    <w:rsid w:val="1DA35CF8"/>
    <w:rsid w:val="1DAC56E2"/>
    <w:rsid w:val="1DC673A3"/>
    <w:rsid w:val="1DE51B5A"/>
    <w:rsid w:val="1DE631D6"/>
    <w:rsid w:val="1E874E90"/>
    <w:rsid w:val="1E8B3595"/>
    <w:rsid w:val="1E9F31AC"/>
    <w:rsid w:val="1EF854A4"/>
    <w:rsid w:val="1F12507A"/>
    <w:rsid w:val="1F1A1CFF"/>
    <w:rsid w:val="1F475804"/>
    <w:rsid w:val="1F4B5D3C"/>
    <w:rsid w:val="1F587F0E"/>
    <w:rsid w:val="1F5F637B"/>
    <w:rsid w:val="1F7B7963"/>
    <w:rsid w:val="1F855CE4"/>
    <w:rsid w:val="1F8E7DCF"/>
    <w:rsid w:val="1FBD7A63"/>
    <w:rsid w:val="1FEC636A"/>
    <w:rsid w:val="1FED7D88"/>
    <w:rsid w:val="1FF3208A"/>
    <w:rsid w:val="2004143D"/>
    <w:rsid w:val="200F446F"/>
    <w:rsid w:val="20551E89"/>
    <w:rsid w:val="2069285D"/>
    <w:rsid w:val="20B960E9"/>
    <w:rsid w:val="20BB7A1D"/>
    <w:rsid w:val="20BD2D3D"/>
    <w:rsid w:val="20DE3D72"/>
    <w:rsid w:val="210301CA"/>
    <w:rsid w:val="21175370"/>
    <w:rsid w:val="212A5AA0"/>
    <w:rsid w:val="212C3274"/>
    <w:rsid w:val="21394125"/>
    <w:rsid w:val="213D6DD4"/>
    <w:rsid w:val="214779C2"/>
    <w:rsid w:val="216A6941"/>
    <w:rsid w:val="217309EA"/>
    <w:rsid w:val="21820C8B"/>
    <w:rsid w:val="21935962"/>
    <w:rsid w:val="21AD7C64"/>
    <w:rsid w:val="21BF760E"/>
    <w:rsid w:val="21D344B2"/>
    <w:rsid w:val="220468D0"/>
    <w:rsid w:val="221C3DB2"/>
    <w:rsid w:val="22323A5C"/>
    <w:rsid w:val="22660996"/>
    <w:rsid w:val="226A0327"/>
    <w:rsid w:val="229B6077"/>
    <w:rsid w:val="229C6812"/>
    <w:rsid w:val="229F61A2"/>
    <w:rsid w:val="22E9628A"/>
    <w:rsid w:val="236212BA"/>
    <w:rsid w:val="237254A9"/>
    <w:rsid w:val="23AA2239"/>
    <w:rsid w:val="23B73361"/>
    <w:rsid w:val="23DF564C"/>
    <w:rsid w:val="23E37A53"/>
    <w:rsid w:val="242A3256"/>
    <w:rsid w:val="2449549A"/>
    <w:rsid w:val="245E78B7"/>
    <w:rsid w:val="248C27F7"/>
    <w:rsid w:val="249567E4"/>
    <w:rsid w:val="24C94325"/>
    <w:rsid w:val="24D23EED"/>
    <w:rsid w:val="24D26E47"/>
    <w:rsid w:val="24DB0501"/>
    <w:rsid w:val="25317ED7"/>
    <w:rsid w:val="256E408E"/>
    <w:rsid w:val="257461E9"/>
    <w:rsid w:val="257E3810"/>
    <w:rsid w:val="25A7019A"/>
    <w:rsid w:val="25D42C87"/>
    <w:rsid w:val="26132E0B"/>
    <w:rsid w:val="266660D1"/>
    <w:rsid w:val="26CB2EAF"/>
    <w:rsid w:val="26E778FF"/>
    <w:rsid w:val="26F877D9"/>
    <w:rsid w:val="27072332"/>
    <w:rsid w:val="27294F74"/>
    <w:rsid w:val="273C01B7"/>
    <w:rsid w:val="274E36CA"/>
    <w:rsid w:val="275556FE"/>
    <w:rsid w:val="27700E7F"/>
    <w:rsid w:val="27944E3D"/>
    <w:rsid w:val="27E43FCE"/>
    <w:rsid w:val="27E94D2F"/>
    <w:rsid w:val="282E4A62"/>
    <w:rsid w:val="28411F4F"/>
    <w:rsid w:val="28590FE3"/>
    <w:rsid w:val="289272DE"/>
    <w:rsid w:val="28C54D49"/>
    <w:rsid w:val="28C95BC0"/>
    <w:rsid w:val="28EE06F2"/>
    <w:rsid w:val="28F07BD4"/>
    <w:rsid w:val="28FB37E8"/>
    <w:rsid w:val="29202E24"/>
    <w:rsid w:val="292A7AE0"/>
    <w:rsid w:val="296B7637"/>
    <w:rsid w:val="2972364A"/>
    <w:rsid w:val="299252EE"/>
    <w:rsid w:val="299B4CA6"/>
    <w:rsid w:val="29EA06DC"/>
    <w:rsid w:val="29EA7806"/>
    <w:rsid w:val="2A060AED"/>
    <w:rsid w:val="2A0C2A71"/>
    <w:rsid w:val="2A234638"/>
    <w:rsid w:val="2A4C43AF"/>
    <w:rsid w:val="2A4D7CDA"/>
    <w:rsid w:val="2A505055"/>
    <w:rsid w:val="2A675002"/>
    <w:rsid w:val="2A6B47CA"/>
    <w:rsid w:val="2A8116BE"/>
    <w:rsid w:val="2A93462D"/>
    <w:rsid w:val="2A9B4574"/>
    <w:rsid w:val="2A9F6CFD"/>
    <w:rsid w:val="2AB25D35"/>
    <w:rsid w:val="2AB334EA"/>
    <w:rsid w:val="2ACC54D0"/>
    <w:rsid w:val="2B21496F"/>
    <w:rsid w:val="2B2C6D2A"/>
    <w:rsid w:val="2B8A27F4"/>
    <w:rsid w:val="2BB06389"/>
    <w:rsid w:val="2BCF31F4"/>
    <w:rsid w:val="2C0E5927"/>
    <w:rsid w:val="2C1F55D3"/>
    <w:rsid w:val="2C2F5851"/>
    <w:rsid w:val="2C4D1832"/>
    <w:rsid w:val="2C4E7F8E"/>
    <w:rsid w:val="2C781E26"/>
    <w:rsid w:val="2CBB40DE"/>
    <w:rsid w:val="2CC46FE7"/>
    <w:rsid w:val="2CE77546"/>
    <w:rsid w:val="2D847AE5"/>
    <w:rsid w:val="2DBC1B7A"/>
    <w:rsid w:val="2DD47747"/>
    <w:rsid w:val="2DE238DD"/>
    <w:rsid w:val="2E0B7291"/>
    <w:rsid w:val="2E0F4A89"/>
    <w:rsid w:val="2E195104"/>
    <w:rsid w:val="2E31357D"/>
    <w:rsid w:val="2E445BC2"/>
    <w:rsid w:val="2E492344"/>
    <w:rsid w:val="2E5F55EE"/>
    <w:rsid w:val="2E7E182F"/>
    <w:rsid w:val="2EC757C4"/>
    <w:rsid w:val="2EDD66D4"/>
    <w:rsid w:val="2F3D5B5E"/>
    <w:rsid w:val="2F5B3E81"/>
    <w:rsid w:val="2F7F5852"/>
    <w:rsid w:val="2F8305AA"/>
    <w:rsid w:val="2F8A716F"/>
    <w:rsid w:val="2FA7778E"/>
    <w:rsid w:val="2FA83117"/>
    <w:rsid w:val="2FF43B7E"/>
    <w:rsid w:val="3012523E"/>
    <w:rsid w:val="30304DB0"/>
    <w:rsid w:val="305703B0"/>
    <w:rsid w:val="307650DB"/>
    <w:rsid w:val="307E4023"/>
    <w:rsid w:val="309E574F"/>
    <w:rsid w:val="30A77BA3"/>
    <w:rsid w:val="30CB34A2"/>
    <w:rsid w:val="30E322A9"/>
    <w:rsid w:val="31030102"/>
    <w:rsid w:val="31283AE3"/>
    <w:rsid w:val="31447E13"/>
    <w:rsid w:val="31B72F14"/>
    <w:rsid w:val="31E3416F"/>
    <w:rsid w:val="32064145"/>
    <w:rsid w:val="32196BB9"/>
    <w:rsid w:val="32421F49"/>
    <w:rsid w:val="324D1C07"/>
    <w:rsid w:val="32553CF6"/>
    <w:rsid w:val="32796BF0"/>
    <w:rsid w:val="32854D75"/>
    <w:rsid w:val="329A575A"/>
    <w:rsid w:val="32AF124F"/>
    <w:rsid w:val="32D37BAB"/>
    <w:rsid w:val="32E51FA4"/>
    <w:rsid w:val="32F719D7"/>
    <w:rsid w:val="3301273A"/>
    <w:rsid w:val="330E7391"/>
    <w:rsid w:val="33121CDD"/>
    <w:rsid w:val="33126DCD"/>
    <w:rsid w:val="33262EB3"/>
    <w:rsid w:val="33277175"/>
    <w:rsid w:val="333626FE"/>
    <w:rsid w:val="333A1B27"/>
    <w:rsid w:val="33416995"/>
    <w:rsid w:val="337D7673"/>
    <w:rsid w:val="338C7A3C"/>
    <w:rsid w:val="338D6035"/>
    <w:rsid w:val="33C26924"/>
    <w:rsid w:val="33D7494F"/>
    <w:rsid w:val="34087A54"/>
    <w:rsid w:val="343964DC"/>
    <w:rsid w:val="3450232F"/>
    <w:rsid w:val="3456686B"/>
    <w:rsid w:val="34A4223E"/>
    <w:rsid w:val="34A7390C"/>
    <w:rsid w:val="34AE57E3"/>
    <w:rsid w:val="34B547C2"/>
    <w:rsid w:val="34CD7C72"/>
    <w:rsid w:val="34D2408A"/>
    <w:rsid w:val="35002D2A"/>
    <w:rsid w:val="35142279"/>
    <w:rsid w:val="354271FB"/>
    <w:rsid w:val="35AF0D03"/>
    <w:rsid w:val="35B4687D"/>
    <w:rsid w:val="35C6226F"/>
    <w:rsid w:val="35D06FF1"/>
    <w:rsid w:val="35FD37C9"/>
    <w:rsid w:val="3629649B"/>
    <w:rsid w:val="36333BBF"/>
    <w:rsid w:val="36373F53"/>
    <w:rsid w:val="366A2BC1"/>
    <w:rsid w:val="36E85897"/>
    <w:rsid w:val="370418A0"/>
    <w:rsid w:val="371A0943"/>
    <w:rsid w:val="371F1BE4"/>
    <w:rsid w:val="372F4769"/>
    <w:rsid w:val="37645F15"/>
    <w:rsid w:val="37666B80"/>
    <w:rsid w:val="376A58B1"/>
    <w:rsid w:val="37713CB8"/>
    <w:rsid w:val="3777198F"/>
    <w:rsid w:val="377B570C"/>
    <w:rsid w:val="377B59D9"/>
    <w:rsid w:val="3789244E"/>
    <w:rsid w:val="37895E95"/>
    <w:rsid w:val="37A44429"/>
    <w:rsid w:val="37AD021E"/>
    <w:rsid w:val="37CC3617"/>
    <w:rsid w:val="37D43598"/>
    <w:rsid w:val="37EE1AAC"/>
    <w:rsid w:val="37FC5660"/>
    <w:rsid w:val="383E2C6B"/>
    <w:rsid w:val="38421AAA"/>
    <w:rsid w:val="385351E4"/>
    <w:rsid w:val="386C4857"/>
    <w:rsid w:val="38947535"/>
    <w:rsid w:val="38954689"/>
    <w:rsid w:val="38A2622D"/>
    <w:rsid w:val="38F85DC7"/>
    <w:rsid w:val="391279DE"/>
    <w:rsid w:val="392D4E84"/>
    <w:rsid w:val="397A0D6E"/>
    <w:rsid w:val="397D4A33"/>
    <w:rsid w:val="39AD028E"/>
    <w:rsid w:val="39B314DA"/>
    <w:rsid w:val="39EE1C2F"/>
    <w:rsid w:val="39EE2170"/>
    <w:rsid w:val="39FC2825"/>
    <w:rsid w:val="3A117AE3"/>
    <w:rsid w:val="3A64426A"/>
    <w:rsid w:val="3A76049E"/>
    <w:rsid w:val="3A861172"/>
    <w:rsid w:val="3AA14A17"/>
    <w:rsid w:val="3AB06C66"/>
    <w:rsid w:val="3AB95E2A"/>
    <w:rsid w:val="3ABA1064"/>
    <w:rsid w:val="3AC34961"/>
    <w:rsid w:val="3AED49B3"/>
    <w:rsid w:val="3AFD42BC"/>
    <w:rsid w:val="3B4B17F4"/>
    <w:rsid w:val="3B6D15BA"/>
    <w:rsid w:val="3B767A58"/>
    <w:rsid w:val="3B8A0823"/>
    <w:rsid w:val="3B8D3798"/>
    <w:rsid w:val="3BA20D09"/>
    <w:rsid w:val="3BA328D4"/>
    <w:rsid w:val="3BBE6383"/>
    <w:rsid w:val="3BCF623F"/>
    <w:rsid w:val="3BFA7F65"/>
    <w:rsid w:val="3C524CE7"/>
    <w:rsid w:val="3C532929"/>
    <w:rsid w:val="3C6877B3"/>
    <w:rsid w:val="3C6F23D0"/>
    <w:rsid w:val="3C77293B"/>
    <w:rsid w:val="3C890461"/>
    <w:rsid w:val="3C8B3980"/>
    <w:rsid w:val="3C8E14EC"/>
    <w:rsid w:val="3C8F205D"/>
    <w:rsid w:val="3CA456F4"/>
    <w:rsid w:val="3CB92256"/>
    <w:rsid w:val="3CD60CD7"/>
    <w:rsid w:val="3CEF787D"/>
    <w:rsid w:val="3CF16FEE"/>
    <w:rsid w:val="3CFF5ADA"/>
    <w:rsid w:val="3D0E666D"/>
    <w:rsid w:val="3D2F5393"/>
    <w:rsid w:val="3D3D64A5"/>
    <w:rsid w:val="3D4D603E"/>
    <w:rsid w:val="3D5A03E0"/>
    <w:rsid w:val="3D7469E4"/>
    <w:rsid w:val="3D790034"/>
    <w:rsid w:val="3D876366"/>
    <w:rsid w:val="3D8764CA"/>
    <w:rsid w:val="3DED1887"/>
    <w:rsid w:val="3DFC2FE1"/>
    <w:rsid w:val="3E252A02"/>
    <w:rsid w:val="3E2A7A9C"/>
    <w:rsid w:val="3E3B0F52"/>
    <w:rsid w:val="3E3B12B4"/>
    <w:rsid w:val="3E61325D"/>
    <w:rsid w:val="3E6A2B4C"/>
    <w:rsid w:val="3E763124"/>
    <w:rsid w:val="3E7814F2"/>
    <w:rsid w:val="3EA34D38"/>
    <w:rsid w:val="3EAA7CCF"/>
    <w:rsid w:val="3EBC64E9"/>
    <w:rsid w:val="3EBD126D"/>
    <w:rsid w:val="3EBE2843"/>
    <w:rsid w:val="3EDC0E96"/>
    <w:rsid w:val="3EEE7A3F"/>
    <w:rsid w:val="3F187A68"/>
    <w:rsid w:val="3F3539C3"/>
    <w:rsid w:val="3F36388D"/>
    <w:rsid w:val="3F62176D"/>
    <w:rsid w:val="3F736405"/>
    <w:rsid w:val="3F763609"/>
    <w:rsid w:val="3FD31D96"/>
    <w:rsid w:val="3FD863BE"/>
    <w:rsid w:val="3FFC6EC6"/>
    <w:rsid w:val="40065BC4"/>
    <w:rsid w:val="40273F75"/>
    <w:rsid w:val="402F4D4D"/>
    <w:rsid w:val="403E7425"/>
    <w:rsid w:val="406738B8"/>
    <w:rsid w:val="407B2F26"/>
    <w:rsid w:val="40AB461F"/>
    <w:rsid w:val="40CD1B83"/>
    <w:rsid w:val="40D4416B"/>
    <w:rsid w:val="410000F8"/>
    <w:rsid w:val="41365466"/>
    <w:rsid w:val="41412B4B"/>
    <w:rsid w:val="414D5F1F"/>
    <w:rsid w:val="41684BD3"/>
    <w:rsid w:val="417C71AE"/>
    <w:rsid w:val="417F5B05"/>
    <w:rsid w:val="41AA2C71"/>
    <w:rsid w:val="41E40D0A"/>
    <w:rsid w:val="42044545"/>
    <w:rsid w:val="42096CC9"/>
    <w:rsid w:val="424E3D38"/>
    <w:rsid w:val="42582517"/>
    <w:rsid w:val="427451DF"/>
    <w:rsid w:val="427A6EE8"/>
    <w:rsid w:val="42906421"/>
    <w:rsid w:val="42917F4F"/>
    <w:rsid w:val="42990CD2"/>
    <w:rsid w:val="42AB5104"/>
    <w:rsid w:val="42D96770"/>
    <w:rsid w:val="42F72204"/>
    <w:rsid w:val="430C2729"/>
    <w:rsid w:val="4346422A"/>
    <w:rsid w:val="43CA4A74"/>
    <w:rsid w:val="43D82EF5"/>
    <w:rsid w:val="43DA542D"/>
    <w:rsid w:val="43FF50B8"/>
    <w:rsid w:val="44101301"/>
    <w:rsid w:val="44161AE4"/>
    <w:rsid w:val="44553932"/>
    <w:rsid w:val="4490146E"/>
    <w:rsid w:val="44A27232"/>
    <w:rsid w:val="44CD0BD6"/>
    <w:rsid w:val="44CD70C5"/>
    <w:rsid w:val="44FE2AA3"/>
    <w:rsid w:val="45025AE2"/>
    <w:rsid w:val="45033A74"/>
    <w:rsid w:val="45085E6F"/>
    <w:rsid w:val="451B45EC"/>
    <w:rsid w:val="45272AEC"/>
    <w:rsid w:val="45404414"/>
    <w:rsid w:val="45594A5B"/>
    <w:rsid w:val="45E163FE"/>
    <w:rsid w:val="45EF6843"/>
    <w:rsid w:val="45F634E1"/>
    <w:rsid w:val="462A757E"/>
    <w:rsid w:val="462C7323"/>
    <w:rsid w:val="465831DD"/>
    <w:rsid w:val="46970BF0"/>
    <w:rsid w:val="46B72990"/>
    <w:rsid w:val="46E417D6"/>
    <w:rsid w:val="46F145FB"/>
    <w:rsid w:val="46F4658E"/>
    <w:rsid w:val="47302A67"/>
    <w:rsid w:val="474703EC"/>
    <w:rsid w:val="474E6661"/>
    <w:rsid w:val="47533445"/>
    <w:rsid w:val="47561160"/>
    <w:rsid w:val="47C1502A"/>
    <w:rsid w:val="47EA5128"/>
    <w:rsid w:val="48042A59"/>
    <w:rsid w:val="483A2A8A"/>
    <w:rsid w:val="48400F12"/>
    <w:rsid w:val="484C73F1"/>
    <w:rsid w:val="48807995"/>
    <w:rsid w:val="4892413B"/>
    <w:rsid w:val="48932D48"/>
    <w:rsid w:val="48F24CD9"/>
    <w:rsid w:val="491032C0"/>
    <w:rsid w:val="49463297"/>
    <w:rsid w:val="494838CD"/>
    <w:rsid w:val="495A4297"/>
    <w:rsid w:val="495D2BFE"/>
    <w:rsid w:val="49626CB9"/>
    <w:rsid w:val="49785B0A"/>
    <w:rsid w:val="498208A5"/>
    <w:rsid w:val="49894FEA"/>
    <w:rsid w:val="498D6590"/>
    <w:rsid w:val="49BA7CB1"/>
    <w:rsid w:val="49D013FA"/>
    <w:rsid w:val="49E04D97"/>
    <w:rsid w:val="49FA7F32"/>
    <w:rsid w:val="4A214E8D"/>
    <w:rsid w:val="4A2949ED"/>
    <w:rsid w:val="4A2971DB"/>
    <w:rsid w:val="4A4E1F57"/>
    <w:rsid w:val="4A9C2FE1"/>
    <w:rsid w:val="4AAD30E4"/>
    <w:rsid w:val="4ABF7783"/>
    <w:rsid w:val="4ADA07D7"/>
    <w:rsid w:val="4AF3739C"/>
    <w:rsid w:val="4B090E7C"/>
    <w:rsid w:val="4B104C6A"/>
    <w:rsid w:val="4B4210FC"/>
    <w:rsid w:val="4B6D218E"/>
    <w:rsid w:val="4B7C1189"/>
    <w:rsid w:val="4B912B16"/>
    <w:rsid w:val="4B9A0010"/>
    <w:rsid w:val="4C072681"/>
    <w:rsid w:val="4C0A69D7"/>
    <w:rsid w:val="4C1D364C"/>
    <w:rsid w:val="4C227628"/>
    <w:rsid w:val="4C525C7B"/>
    <w:rsid w:val="4C584022"/>
    <w:rsid w:val="4C844755"/>
    <w:rsid w:val="4C8778DC"/>
    <w:rsid w:val="4CAE0D8E"/>
    <w:rsid w:val="4CB97BBD"/>
    <w:rsid w:val="4CE52842"/>
    <w:rsid w:val="4D005D86"/>
    <w:rsid w:val="4D0D6087"/>
    <w:rsid w:val="4D193598"/>
    <w:rsid w:val="4D1C1B32"/>
    <w:rsid w:val="4D1D0505"/>
    <w:rsid w:val="4D2B6AB4"/>
    <w:rsid w:val="4D352ECC"/>
    <w:rsid w:val="4D421B70"/>
    <w:rsid w:val="4D5A0EA5"/>
    <w:rsid w:val="4D6D12F6"/>
    <w:rsid w:val="4D8D3201"/>
    <w:rsid w:val="4D974FB6"/>
    <w:rsid w:val="4DE3678C"/>
    <w:rsid w:val="4E12778D"/>
    <w:rsid w:val="4E1F0A86"/>
    <w:rsid w:val="4E291259"/>
    <w:rsid w:val="4E567A41"/>
    <w:rsid w:val="4E824F39"/>
    <w:rsid w:val="4EC01897"/>
    <w:rsid w:val="4EC7324F"/>
    <w:rsid w:val="4EE774E5"/>
    <w:rsid w:val="4EEE1F9D"/>
    <w:rsid w:val="4EEF7FBD"/>
    <w:rsid w:val="4F183A60"/>
    <w:rsid w:val="4F1950DE"/>
    <w:rsid w:val="4F453D97"/>
    <w:rsid w:val="4F4C05FB"/>
    <w:rsid w:val="4F7A6F1D"/>
    <w:rsid w:val="4F9F34FD"/>
    <w:rsid w:val="4FCC7C1F"/>
    <w:rsid w:val="4FF2603E"/>
    <w:rsid w:val="500E77A5"/>
    <w:rsid w:val="50135C04"/>
    <w:rsid w:val="50320B57"/>
    <w:rsid w:val="50582F4A"/>
    <w:rsid w:val="50590E57"/>
    <w:rsid w:val="5072625F"/>
    <w:rsid w:val="507415AE"/>
    <w:rsid w:val="5079474E"/>
    <w:rsid w:val="508243C1"/>
    <w:rsid w:val="50D93734"/>
    <w:rsid w:val="50FB2651"/>
    <w:rsid w:val="510A538B"/>
    <w:rsid w:val="511B1E4A"/>
    <w:rsid w:val="515F565C"/>
    <w:rsid w:val="51754107"/>
    <w:rsid w:val="51B9173A"/>
    <w:rsid w:val="51C65587"/>
    <w:rsid w:val="51D720DD"/>
    <w:rsid w:val="51EB399D"/>
    <w:rsid w:val="52280B72"/>
    <w:rsid w:val="52281CD3"/>
    <w:rsid w:val="524F4AE7"/>
    <w:rsid w:val="52502B12"/>
    <w:rsid w:val="526E0EA8"/>
    <w:rsid w:val="52762610"/>
    <w:rsid w:val="527E7A95"/>
    <w:rsid w:val="52856618"/>
    <w:rsid w:val="52B9008F"/>
    <w:rsid w:val="52C02295"/>
    <w:rsid w:val="52D3492B"/>
    <w:rsid w:val="52DF4830"/>
    <w:rsid w:val="52DF7EFC"/>
    <w:rsid w:val="53650082"/>
    <w:rsid w:val="537F05E1"/>
    <w:rsid w:val="5393211E"/>
    <w:rsid w:val="53954AD7"/>
    <w:rsid w:val="539B4E31"/>
    <w:rsid w:val="53B01A63"/>
    <w:rsid w:val="53EE68DD"/>
    <w:rsid w:val="53F20720"/>
    <w:rsid w:val="53F73569"/>
    <w:rsid w:val="53F75656"/>
    <w:rsid w:val="540D68BE"/>
    <w:rsid w:val="5448663C"/>
    <w:rsid w:val="54505B01"/>
    <w:rsid w:val="547E2374"/>
    <w:rsid w:val="54946B1C"/>
    <w:rsid w:val="54996B44"/>
    <w:rsid w:val="55086456"/>
    <w:rsid w:val="550A3F73"/>
    <w:rsid w:val="553A4423"/>
    <w:rsid w:val="553E5A6B"/>
    <w:rsid w:val="5548078C"/>
    <w:rsid w:val="555D2950"/>
    <w:rsid w:val="557D5074"/>
    <w:rsid w:val="559C5140"/>
    <w:rsid w:val="55B07163"/>
    <w:rsid w:val="55B97D62"/>
    <w:rsid w:val="55C00645"/>
    <w:rsid w:val="55DC3168"/>
    <w:rsid w:val="55E4065B"/>
    <w:rsid w:val="55ED1E21"/>
    <w:rsid w:val="563D674A"/>
    <w:rsid w:val="5696135C"/>
    <w:rsid w:val="56B3744E"/>
    <w:rsid w:val="56D85EEE"/>
    <w:rsid w:val="56EC0F3B"/>
    <w:rsid w:val="56F35EE9"/>
    <w:rsid w:val="56F70C87"/>
    <w:rsid w:val="57257ED0"/>
    <w:rsid w:val="576B3AFA"/>
    <w:rsid w:val="577D4890"/>
    <w:rsid w:val="579A0B3F"/>
    <w:rsid w:val="57CF56CD"/>
    <w:rsid w:val="57D26D28"/>
    <w:rsid w:val="57F27238"/>
    <w:rsid w:val="57F32306"/>
    <w:rsid w:val="57F33B25"/>
    <w:rsid w:val="57FC6D91"/>
    <w:rsid w:val="581513A0"/>
    <w:rsid w:val="581D5566"/>
    <w:rsid w:val="582D76E7"/>
    <w:rsid w:val="5833474D"/>
    <w:rsid w:val="585342D8"/>
    <w:rsid w:val="58582983"/>
    <w:rsid w:val="5876446A"/>
    <w:rsid w:val="5888185A"/>
    <w:rsid w:val="589E2C95"/>
    <w:rsid w:val="58B30536"/>
    <w:rsid w:val="58EA2316"/>
    <w:rsid w:val="58EE327C"/>
    <w:rsid w:val="58F57A38"/>
    <w:rsid w:val="58F97949"/>
    <w:rsid w:val="59132654"/>
    <w:rsid w:val="591B1440"/>
    <w:rsid w:val="59205AF3"/>
    <w:rsid w:val="59314CE4"/>
    <w:rsid w:val="597218E2"/>
    <w:rsid w:val="597A7D24"/>
    <w:rsid w:val="59836228"/>
    <w:rsid w:val="59851457"/>
    <w:rsid w:val="599909EB"/>
    <w:rsid w:val="59A27104"/>
    <w:rsid w:val="59A84327"/>
    <w:rsid w:val="5A1C4462"/>
    <w:rsid w:val="5A2F4B57"/>
    <w:rsid w:val="5A532A53"/>
    <w:rsid w:val="5A5D2153"/>
    <w:rsid w:val="5A8A3411"/>
    <w:rsid w:val="5B084203"/>
    <w:rsid w:val="5B19388C"/>
    <w:rsid w:val="5B385E01"/>
    <w:rsid w:val="5B422CD1"/>
    <w:rsid w:val="5B494172"/>
    <w:rsid w:val="5B7213B7"/>
    <w:rsid w:val="5BBD4090"/>
    <w:rsid w:val="5BCC39B8"/>
    <w:rsid w:val="5BCD78F2"/>
    <w:rsid w:val="5BE946D5"/>
    <w:rsid w:val="5C21621E"/>
    <w:rsid w:val="5C32118D"/>
    <w:rsid w:val="5C45276A"/>
    <w:rsid w:val="5C590367"/>
    <w:rsid w:val="5C747DD7"/>
    <w:rsid w:val="5C8A6951"/>
    <w:rsid w:val="5C98051F"/>
    <w:rsid w:val="5CA3702E"/>
    <w:rsid w:val="5CB20A93"/>
    <w:rsid w:val="5CC433B7"/>
    <w:rsid w:val="5D04586E"/>
    <w:rsid w:val="5D293B83"/>
    <w:rsid w:val="5D465C13"/>
    <w:rsid w:val="5D8F1C6B"/>
    <w:rsid w:val="5DA47E58"/>
    <w:rsid w:val="5DCC4BEB"/>
    <w:rsid w:val="5DCE439C"/>
    <w:rsid w:val="5DD94F8C"/>
    <w:rsid w:val="5DF613CB"/>
    <w:rsid w:val="5DF9062F"/>
    <w:rsid w:val="5E3851C3"/>
    <w:rsid w:val="5E3C545E"/>
    <w:rsid w:val="5E45581D"/>
    <w:rsid w:val="5E49009A"/>
    <w:rsid w:val="5EAF1DCE"/>
    <w:rsid w:val="5ED75ED5"/>
    <w:rsid w:val="5EE73CE7"/>
    <w:rsid w:val="5F1426D5"/>
    <w:rsid w:val="5F2233AC"/>
    <w:rsid w:val="5F374F7A"/>
    <w:rsid w:val="5F3844E2"/>
    <w:rsid w:val="5F451AB8"/>
    <w:rsid w:val="5F4F4BFD"/>
    <w:rsid w:val="5F91312D"/>
    <w:rsid w:val="5FA71EFA"/>
    <w:rsid w:val="5FC24264"/>
    <w:rsid w:val="5FC75A71"/>
    <w:rsid w:val="5FDA5040"/>
    <w:rsid w:val="5FF84486"/>
    <w:rsid w:val="600D726B"/>
    <w:rsid w:val="601D7AA5"/>
    <w:rsid w:val="601E307B"/>
    <w:rsid w:val="602F7779"/>
    <w:rsid w:val="60442FC6"/>
    <w:rsid w:val="605165A6"/>
    <w:rsid w:val="607035D0"/>
    <w:rsid w:val="60764F9F"/>
    <w:rsid w:val="6087430F"/>
    <w:rsid w:val="60B35F54"/>
    <w:rsid w:val="60D077CC"/>
    <w:rsid w:val="60FA51E1"/>
    <w:rsid w:val="6106439F"/>
    <w:rsid w:val="61136072"/>
    <w:rsid w:val="61300F29"/>
    <w:rsid w:val="61746C64"/>
    <w:rsid w:val="61796A43"/>
    <w:rsid w:val="618447E4"/>
    <w:rsid w:val="618A2CEC"/>
    <w:rsid w:val="620B7D8E"/>
    <w:rsid w:val="620C4350"/>
    <w:rsid w:val="620D187B"/>
    <w:rsid w:val="62102B01"/>
    <w:rsid w:val="62153BA0"/>
    <w:rsid w:val="62157D14"/>
    <w:rsid w:val="625D5E64"/>
    <w:rsid w:val="62704FF8"/>
    <w:rsid w:val="627A536A"/>
    <w:rsid w:val="62845EB8"/>
    <w:rsid w:val="62CA49C2"/>
    <w:rsid w:val="62ED7758"/>
    <w:rsid w:val="630C74E4"/>
    <w:rsid w:val="63101829"/>
    <w:rsid w:val="63294BD0"/>
    <w:rsid w:val="6366297A"/>
    <w:rsid w:val="63834602"/>
    <w:rsid w:val="638E0C4F"/>
    <w:rsid w:val="63B51732"/>
    <w:rsid w:val="63C04545"/>
    <w:rsid w:val="63C155A0"/>
    <w:rsid w:val="64010908"/>
    <w:rsid w:val="641A144F"/>
    <w:rsid w:val="642722A7"/>
    <w:rsid w:val="644E7E45"/>
    <w:rsid w:val="64550D05"/>
    <w:rsid w:val="646A6D27"/>
    <w:rsid w:val="64742EE1"/>
    <w:rsid w:val="647619A0"/>
    <w:rsid w:val="64AE5F27"/>
    <w:rsid w:val="64B30BA0"/>
    <w:rsid w:val="64CA6A29"/>
    <w:rsid w:val="64CE7E1A"/>
    <w:rsid w:val="64F166E4"/>
    <w:rsid w:val="650759BD"/>
    <w:rsid w:val="65091552"/>
    <w:rsid w:val="65253086"/>
    <w:rsid w:val="65381897"/>
    <w:rsid w:val="65386EFD"/>
    <w:rsid w:val="656B10E9"/>
    <w:rsid w:val="656C200B"/>
    <w:rsid w:val="65F43F16"/>
    <w:rsid w:val="65F6155B"/>
    <w:rsid w:val="65F80545"/>
    <w:rsid w:val="6600751B"/>
    <w:rsid w:val="660517A0"/>
    <w:rsid w:val="66185543"/>
    <w:rsid w:val="662F4945"/>
    <w:rsid w:val="663447E4"/>
    <w:rsid w:val="665A32ED"/>
    <w:rsid w:val="665F74EA"/>
    <w:rsid w:val="6671646D"/>
    <w:rsid w:val="66A61A34"/>
    <w:rsid w:val="66A73100"/>
    <w:rsid w:val="66B674A3"/>
    <w:rsid w:val="66B94568"/>
    <w:rsid w:val="66CE3EC8"/>
    <w:rsid w:val="66E715E2"/>
    <w:rsid w:val="66F16464"/>
    <w:rsid w:val="6700738C"/>
    <w:rsid w:val="67080131"/>
    <w:rsid w:val="67137F75"/>
    <w:rsid w:val="6739583E"/>
    <w:rsid w:val="67436D36"/>
    <w:rsid w:val="6753437B"/>
    <w:rsid w:val="676A02EC"/>
    <w:rsid w:val="678E72BA"/>
    <w:rsid w:val="67931E68"/>
    <w:rsid w:val="67DF4BD2"/>
    <w:rsid w:val="67ED0241"/>
    <w:rsid w:val="67F93D44"/>
    <w:rsid w:val="67FC48D6"/>
    <w:rsid w:val="68006CE3"/>
    <w:rsid w:val="6809351A"/>
    <w:rsid w:val="6817293E"/>
    <w:rsid w:val="681811AB"/>
    <w:rsid w:val="6820373D"/>
    <w:rsid w:val="6875370F"/>
    <w:rsid w:val="687E5510"/>
    <w:rsid w:val="6886067B"/>
    <w:rsid w:val="689C2B4F"/>
    <w:rsid w:val="68CC6AC1"/>
    <w:rsid w:val="68D25E42"/>
    <w:rsid w:val="697B5A9D"/>
    <w:rsid w:val="69926D28"/>
    <w:rsid w:val="69BB0574"/>
    <w:rsid w:val="69BC789B"/>
    <w:rsid w:val="69CB1B9C"/>
    <w:rsid w:val="69D3300F"/>
    <w:rsid w:val="69EC25C4"/>
    <w:rsid w:val="6A407574"/>
    <w:rsid w:val="6A7E2C87"/>
    <w:rsid w:val="6A830082"/>
    <w:rsid w:val="6A8C0EB4"/>
    <w:rsid w:val="6AEB0C01"/>
    <w:rsid w:val="6B11148E"/>
    <w:rsid w:val="6B181795"/>
    <w:rsid w:val="6B347F99"/>
    <w:rsid w:val="6B634979"/>
    <w:rsid w:val="6BAC0F3C"/>
    <w:rsid w:val="6C0B1D12"/>
    <w:rsid w:val="6C1F4B10"/>
    <w:rsid w:val="6C31459D"/>
    <w:rsid w:val="6C34041E"/>
    <w:rsid w:val="6C52711C"/>
    <w:rsid w:val="6CAC6F23"/>
    <w:rsid w:val="6CBA68B5"/>
    <w:rsid w:val="6CC251B6"/>
    <w:rsid w:val="6CC82A16"/>
    <w:rsid w:val="6CF86257"/>
    <w:rsid w:val="6D316E11"/>
    <w:rsid w:val="6D3B14ED"/>
    <w:rsid w:val="6D4A01C2"/>
    <w:rsid w:val="6D4C38E1"/>
    <w:rsid w:val="6D4E5E6D"/>
    <w:rsid w:val="6D7208EB"/>
    <w:rsid w:val="6D854924"/>
    <w:rsid w:val="6D8D3AD5"/>
    <w:rsid w:val="6D947CCB"/>
    <w:rsid w:val="6D9E7B15"/>
    <w:rsid w:val="6DA85BFD"/>
    <w:rsid w:val="6DFD3BDF"/>
    <w:rsid w:val="6E490476"/>
    <w:rsid w:val="6E4B4133"/>
    <w:rsid w:val="6E537270"/>
    <w:rsid w:val="6E7F784A"/>
    <w:rsid w:val="6EB4208E"/>
    <w:rsid w:val="6ECC7B1E"/>
    <w:rsid w:val="6F0C529C"/>
    <w:rsid w:val="6F1E0A99"/>
    <w:rsid w:val="6F2C2795"/>
    <w:rsid w:val="6F450EC0"/>
    <w:rsid w:val="6F6C10D2"/>
    <w:rsid w:val="6F770D7C"/>
    <w:rsid w:val="6F8E611C"/>
    <w:rsid w:val="6FAA2D6F"/>
    <w:rsid w:val="6FCA2743"/>
    <w:rsid w:val="70103028"/>
    <w:rsid w:val="70247E5C"/>
    <w:rsid w:val="704A35EF"/>
    <w:rsid w:val="70606BD3"/>
    <w:rsid w:val="70750C26"/>
    <w:rsid w:val="70CF47C7"/>
    <w:rsid w:val="70F213FE"/>
    <w:rsid w:val="71091541"/>
    <w:rsid w:val="71110E41"/>
    <w:rsid w:val="713732F9"/>
    <w:rsid w:val="715D3F95"/>
    <w:rsid w:val="717E7BBD"/>
    <w:rsid w:val="71A454D8"/>
    <w:rsid w:val="71BC1E68"/>
    <w:rsid w:val="71C31F5D"/>
    <w:rsid w:val="71FC18EB"/>
    <w:rsid w:val="721947E1"/>
    <w:rsid w:val="723165E0"/>
    <w:rsid w:val="72512CE4"/>
    <w:rsid w:val="725E56AE"/>
    <w:rsid w:val="726C413B"/>
    <w:rsid w:val="72924E65"/>
    <w:rsid w:val="72A02F21"/>
    <w:rsid w:val="72A4705B"/>
    <w:rsid w:val="72E4002C"/>
    <w:rsid w:val="72F350CB"/>
    <w:rsid w:val="72F54CB3"/>
    <w:rsid w:val="72FF319C"/>
    <w:rsid w:val="73440434"/>
    <w:rsid w:val="7361408B"/>
    <w:rsid w:val="736E00C5"/>
    <w:rsid w:val="737115A7"/>
    <w:rsid w:val="738C767F"/>
    <w:rsid w:val="739060F9"/>
    <w:rsid w:val="73927C51"/>
    <w:rsid w:val="73945A09"/>
    <w:rsid w:val="73D80258"/>
    <w:rsid w:val="740C47D5"/>
    <w:rsid w:val="74637F06"/>
    <w:rsid w:val="747F751E"/>
    <w:rsid w:val="748D169D"/>
    <w:rsid w:val="74BF0263"/>
    <w:rsid w:val="74C427E2"/>
    <w:rsid w:val="74FC273B"/>
    <w:rsid w:val="751B1124"/>
    <w:rsid w:val="75304551"/>
    <w:rsid w:val="755F58F5"/>
    <w:rsid w:val="75747C46"/>
    <w:rsid w:val="7578492F"/>
    <w:rsid w:val="758F5E7E"/>
    <w:rsid w:val="75AF622D"/>
    <w:rsid w:val="76015FAC"/>
    <w:rsid w:val="7619741A"/>
    <w:rsid w:val="76327B2B"/>
    <w:rsid w:val="76527EBC"/>
    <w:rsid w:val="765B25FD"/>
    <w:rsid w:val="76626E67"/>
    <w:rsid w:val="76651A15"/>
    <w:rsid w:val="76824365"/>
    <w:rsid w:val="76B21593"/>
    <w:rsid w:val="76D21E47"/>
    <w:rsid w:val="76F23015"/>
    <w:rsid w:val="76F25605"/>
    <w:rsid w:val="77117274"/>
    <w:rsid w:val="7716227B"/>
    <w:rsid w:val="77A41C10"/>
    <w:rsid w:val="77A50CEB"/>
    <w:rsid w:val="77AA38EC"/>
    <w:rsid w:val="77AF6DBB"/>
    <w:rsid w:val="77D44FF9"/>
    <w:rsid w:val="77E15D32"/>
    <w:rsid w:val="77FD503B"/>
    <w:rsid w:val="78066B41"/>
    <w:rsid w:val="78124E17"/>
    <w:rsid w:val="782B6531"/>
    <w:rsid w:val="78571F80"/>
    <w:rsid w:val="78A21707"/>
    <w:rsid w:val="78B01C76"/>
    <w:rsid w:val="78B46C7A"/>
    <w:rsid w:val="78D04AC1"/>
    <w:rsid w:val="78D30EDC"/>
    <w:rsid w:val="78E012F2"/>
    <w:rsid w:val="78EE2CFF"/>
    <w:rsid w:val="794D4383"/>
    <w:rsid w:val="79543A9F"/>
    <w:rsid w:val="797E36D2"/>
    <w:rsid w:val="79870784"/>
    <w:rsid w:val="798C0C17"/>
    <w:rsid w:val="79933F49"/>
    <w:rsid w:val="799B77ED"/>
    <w:rsid w:val="79AA3E29"/>
    <w:rsid w:val="79D86B6E"/>
    <w:rsid w:val="79F566E6"/>
    <w:rsid w:val="7A2E29A2"/>
    <w:rsid w:val="7A32100A"/>
    <w:rsid w:val="7A4A56B0"/>
    <w:rsid w:val="7A4E4F8A"/>
    <w:rsid w:val="7A631841"/>
    <w:rsid w:val="7A634ED7"/>
    <w:rsid w:val="7A9F50CE"/>
    <w:rsid w:val="7AA145F0"/>
    <w:rsid w:val="7AC83ADE"/>
    <w:rsid w:val="7AC95344"/>
    <w:rsid w:val="7ADE5188"/>
    <w:rsid w:val="7AE14C67"/>
    <w:rsid w:val="7AF804FB"/>
    <w:rsid w:val="7B081917"/>
    <w:rsid w:val="7B0B3355"/>
    <w:rsid w:val="7B27504F"/>
    <w:rsid w:val="7B2B427F"/>
    <w:rsid w:val="7B4C1641"/>
    <w:rsid w:val="7B4C24BF"/>
    <w:rsid w:val="7B705027"/>
    <w:rsid w:val="7B714F4C"/>
    <w:rsid w:val="7B7A5B0F"/>
    <w:rsid w:val="7BD93E5D"/>
    <w:rsid w:val="7BEA1DAA"/>
    <w:rsid w:val="7C027C36"/>
    <w:rsid w:val="7C416B15"/>
    <w:rsid w:val="7C664670"/>
    <w:rsid w:val="7C770FE8"/>
    <w:rsid w:val="7C834787"/>
    <w:rsid w:val="7C9173C3"/>
    <w:rsid w:val="7CB335DD"/>
    <w:rsid w:val="7CC118AF"/>
    <w:rsid w:val="7CD8583F"/>
    <w:rsid w:val="7D24628F"/>
    <w:rsid w:val="7D3C5985"/>
    <w:rsid w:val="7D3E4C0C"/>
    <w:rsid w:val="7D4116C4"/>
    <w:rsid w:val="7D5C0C64"/>
    <w:rsid w:val="7D997006"/>
    <w:rsid w:val="7DB73C40"/>
    <w:rsid w:val="7DBC6432"/>
    <w:rsid w:val="7DC94B60"/>
    <w:rsid w:val="7DEB6C6E"/>
    <w:rsid w:val="7DF366FE"/>
    <w:rsid w:val="7DFC4A3A"/>
    <w:rsid w:val="7E0D63E6"/>
    <w:rsid w:val="7E0E1E06"/>
    <w:rsid w:val="7E343E9F"/>
    <w:rsid w:val="7E635241"/>
    <w:rsid w:val="7E662287"/>
    <w:rsid w:val="7E6C7BE4"/>
    <w:rsid w:val="7E95109C"/>
    <w:rsid w:val="7E972212"/>
    <w:rsid w:val="7E9F37CB"/>
    <w:rsid w:val="7EB5515C"/>
    <w:rsid w:val="7F167FDD"/>
    <w:rsid w:val="7F170B52"/>
    <w:rsid w:val="7F7D263F"/>
    <w:rsid w:val="7F9D22E4"/>
    <w:rsid w:val="7FEB4A4D"/>
    <w:rsid w:val="7FF06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A4AACE-62F5-49EA-8E27-04D74549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37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E37E2"/>
    <w:rPr>
      <w:kern w:val="2"/>
      <w:sz w:val="18"/>
      <w:szCs w:val="18"/>
    </w:rPr>
  </w:style>
  <w:style w:type="paragraph" w:styleId="a5">
    <w:name w:val="footer"/>
    <w:basedOn w:val="a"/>
    <w:link w:val="a6"/>
    <w:rsid w:val="005E37E2"/>
    <w:pPr>
      <w:tabs>
        <w:tab w:val="center" w:pos="4153"/>
        <w:tab w:val="right" w:pos="8306"/>
      </w:tabs>
      <w:snapToGrid w:val="0"/>
      <w:jc w:val="left"/>
    </w:pPr>
    <w:rPr>
      <w:sz w:val="18"/>
      <w:szCs w:val="18"/>
    </w:rPr>
  </w:style>
  <w:style w:type="character" w:customStyle="1" w:styleId="a6">
    <w:name w:val="页脚 字符"/>
    <w:basedOn w:val="a0"/>
    <w:link w:val="a5"/>
    <w:rsid w:val="005E37E2"/>
    <w:rPr>
      <w:kern w:val="2"/>
      <w:sz w:val="18"/>
      <w:szCs w:val="18"/>
    </w:rPr>
  </w:style>
  <w:style w:type="paragraph" w:styleId="a7">
    <w:name w:val="Balloon Text"/>
    <w:basedOn w:val="a"/>
    <w:link w:val="a8"/>
    <w:rsid w:val="007D350E"/>
    <w:rPr>
      <w:sz w:val="18"/>
      <w:szCs w:val="18"/>
    </w:rPr>
  </w:style>
  <w:style w:type="character" w:customStyle="1" w:styleId="a8">
    <w:name w:val="批注框文本 字符"/>
    <w:basedOn w:val="a0"/>
    <w:link w:val="a7"/>
    <w:rsid w:val="007D350E"/>
    <w:rPr>
      <w:kern w:val="2"/>
      <w:sz w:val="18"/>
      <w:szCs w:val="18"/>
    </w:rPr>
  </w:style>
  <w:style w:type="table" w:styleId="a9">
    <w:name w:val="Table Grid"/>
    <w:basedOn w:val="a1"/>
    <w:uiPriority w:val="39"/>
    <w:qFormat/>
    <w:rsid w:val="009137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BB12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闹心小乖</dc:creator>
  <cp:lastModifiedBy>bai</cp:lastModifiedBy>
  <cp:revision>16</cp:revision>
  <cp:lastPrinted>2021-08-16T08:08:00Z</cp:lastPrinted>
  <dcterms:created xsi:type="dcterms:W3CDTF">2020-09-17T13:02:00Z</dcterms:created>
  <dcterms:modified xsi:type="dcterms:W3CDTF">2021-10-13T04:14:00Z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03560CF1E01A48E78140F7F36409EF48</vt:lpwstr>
  </property>
</Properties>
</file>